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1368"/>
        <w:gridCol w:w="1799"/>
        <w:gridCol w:w="4264"/>
        <w:gridCol w:w="2754"/>
      </w:tblGrid>
      <w:tr w:rsidR="00BD7751" w:rsidRPr="00BD7751" w14:paraId="4D0A2CCD" w14:textId="77777777" w:rsidTr="00BD7751">
        <w:tc>
          <w:tcPr>
            <w:tcW w:w="1368" w:type="dxa"/>
            <w:vAlign w:val="center"/>
            <w:hideMark/>
          </w:tcPr>
          <w:p w14:paraId="18EB336E" w14:textId="616FB2A5" w:rsidR="00BD7751" w:rsidRPr="00BD7751" w:rsidRDefault="00BD7751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1220CCB2" w14:textId="77777777" w:rsidR="00926CCE" w:rsidRPr="00BD7751" w:rsidRDefault="00926CCE">
            <w:pPr>
              <w:rPr>
                <w:rFonts w:ascii="Arial Narrow" w:hAnsi="Arial Narrow"/>
              </w:rPr>
            </w:pPr>
          </w:p>
        </w:tc>
        <w:tc>
          <w:tcPr>
            <w:tcW w:w="4265" w:type="dxa"/>
            <w:hideMark/>
          </w:tcPr>
          <w:p w14:paraId="75755456" w14:textId="14B0BD1C" w:rsidR="00BD7751" w:rsidRPr="00190637" w:rsidRDefault="00BD7751" w:rsidP="00A310E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55" w:type="dxa"/>
          </w:tcPr>
          <w:p w14:paraId="31315803" w14:textId="77777777" w:rsidR="00BD7751" w:rsidRPr="00BD7751" w:rsidRDefault="00BD7751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1A6599C7" w14:textId="15253FBB" w:rsidR="00BD7751" w:rsidRDefault="00853B1B" w:rsidP="00BD7751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41E995C9" wp14:editId="510AAFF7">
            <wp:simplePos x="0" y="0"/>
            <wp:positionH relativeFrom="margin">
              <wp:posOffset>-635</wp:posOffset>
            </wp:positionH>
            <wp:positionV relativeFrom="paragraph">
              <wp:posOffset>-291465</wp:posOffset>
            </wp:positionV>
            <wp:extent cx="1376045" cy="683260"/>
            <wp:effectExtent l="0" t="0" r="0" b="254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CH Color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A5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350C" wp14:editId="4AECF960">
                <wp:simplePos x="0" y="0"/>
                <wp:positionH relativeFrom="column">
                  <wp:posOffset>1466850</wp:posOffset>
                </wp:positionH>
                <wp:positionV relativeFrom="paragraph">
                  <wp:posOffset>-254635</wp:posOffset>
                </wp:positionV>
                <wp:extent cx="4891088" cy="73152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088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5F705" w14:textId="3B8F24B6" w:rsidR="00236AD0" w:rsidRPr="00236AD0" w:rsidRDefault="00236AD0" w:rsidP="00236AD0">
                            <w:pPr>
                              <w:jc w:val="center"/>
                              <w:rPr>
                                <w:b/>
                                <w:sz w:val="36"/>
                                <w:lang w:val="es-EC"/>
                              </w:rPr>
                            </w:pPr>
                            <w:r w:rsidRPr="00236AD0">
                              <w:rPr>
                                <w:b/>
                                <w:sz w:val="36"/>
                                <w:lang w:val="es-EC"/>
                              </w:rPr>
                              <w:t>Acuerdo Programa CATCH y Responsabilidades d</w:t>
                            </w:r>
                            <w:r>
                              <w:rPr>
                                <w:b/>
                                <w:sz w:val="36"/>
                                <w:lang w:val="es-EC"/>
                              </w:rPr>
                              <w:t>el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F13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-20.05pt;width:385.1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" fillcolor="white [3201]" stroked="f" strokeweight=".5pt">
                <v:textbox>
                  <w:txbxContent>
                    <w:p w14:paraId="4BA5F705" w14:textId="3B8F24B6" w:rsidR="00236AD0" w:rsidRPr="00236AD0" w:rsidRDefault="00236AD0" w:rsidP="00236AD0">
                      <w:pPr>
                        <w:jc w:val="center"/>
                        <w:rPr>
                          <w:b/>
                          <w:sz w:val="36"/>
                          <w:lang w:val="es-EC"/>
                        </w:rPr>
                      </w:pPr>
                      <w:r w:rsidRPr="00236AD0">
                        <w:rPr>
                          <w:b/>
                          <w:sz w:val="36"/>
                          <w:lang w:val="es-EC"/>
                        </w:rPr>
                        <w:t>Acuerdo Programa CATCH y Responsabilidades d</w:t>
                      </w:r>
                      <w:r>
                        <w:rPr>
                          <w:b/>
                          <w:sz w:val="36"/>
                          <w:lang w:val="es-EC"/>
                        </w:rPr>
                        <w:t>el Cliente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6C930F3" w14:textId="77777777" w:rsidR="00926CCE" w:rsidRDefault="00926CCE" w:rsidP="00190637">
      <w:pPr>
        <w:pStyle w:val="Heading1"/>
        <w:keepNext w:val="0"/>
        <w:widowControl w:val="0"/>
        <w:rPr>
          <w:rFonts w:ascii="Arial Narrow" w:hAnsi="Arial Narrow"/>
          <w:u w:val="none"/>
        </w:rPr>
      </w:pPr>
    </w:p>
    <w:p w14:paraId="0D389266" w14:textId="77777777" w:rsidR="009A0AC2" w:rsidRDefault="009A0AC2" w:rsidP="009E4D60">
      <w:pPr>
        <w:rPr>
          <w:b/>
        </w:rPr>
      </w:pPr>
    </w:p>
    <w:p w14:paraId="2F67A2F6" w14:textId="3D506494" w:rsidR="00A310E7" w:rsidRPr="009A0AC2" w:rsidRDefault="000500E9" w:rsidP="009E4D60">
      <w:pPr>
        <w:rPr>
          <w:b/>
          <w:lang w:val="es-EC"/>
        </w:rPr>
      </w:pPr>
      <w:r w:rsidRPr="009A0AC2">
        <w:rPr>
          <w:b/>
          <w:lang w:val="es-EC"/>
        </w:rPr>
        <w:t xml:space="preserve">¿Qué </w:t>
      </w:r>
      <w:r w:rsidR="00236AD0" w:rsidRPr="009A0AC2">
        <w:rPr>
          <w:b/>
          <w:lang w:val="es-EC"/>
        </w:rPr>
        <w:t>es</w:t>
      </w:r>
      <w:r w:rsidR="00A310E7" w:rsidRPr="009A0AC2">
        <w:rPr>
          <w:b/>
          <w:lang w:val="es-EC"/>
        </w:rPr>
        <w:t xml:space="preserve"> CATC</w:t>
      </w:r>
      <w:r w:rsidR="009A0AC2">
        <w:rPr>
          <w:b/>
          <w:lang w:val="es-EC"/>
        </w:rPr>
        <w:t>H?</w:t>
      </w:r>
    </w:p>
    <w:p w14:paraId="35E37230" w14:textId="3F8EA98C" w:rsidR="00A310E7" w:rsidRPr="000500E9" w:rsidRDefault="00A310E7" w:rsidP="009E4D60">
      <w:pPr>
        <w:rPr>
          <w:lang w:val="es-EC"/>
        </w:rPr>
      </w:pPr>
      <w:r w:rsidRPr="000500E9">
        <w:rPr>
          <w:lang w:val="es-EC"/>
        </w:rPr>
        <w:t>CATCH</w:t>
      </w:r>
      <w:r w:rsidR="00A50F47" w:rsidRPr="000500E9">
        <w:rPr>
          <w:lang w:val="es-EC"/>
        </w:rPr>
        <w:t xml:space="preserve">, </w:t>
      </w:r>
      <w:r w:rsidR="00236AD0" w:rsidRPr="000500E9">
        <w:rPr>
          <w:lang w:val="es-EC"/>
        </w:rPr>
        <w:t xml:space="preserve">un programa de </w:t>
      </w:r>
      <w:r w:rsidR="00A50F47" w:rsidRPr="000500E9">
        <w:rPr>
          <w:lang w:val="es-EC"/>
        </w:rPr>
        <w:t>Community Health Partnership</w:t>
      </w:r>
      <w:r w:rsidR="002E27FC">
        <w:rPr>
          <w:lang w:val="es-EC"/>
        </w:rPr>
        <w:t>,</w:t>
      </w:r>
      <w:r w:rsidR="00236AD0" w:rsidRPr="000500E9">
        <w:rPr>
          <w:lang w:val="es-EC"/>
        </w:rPr>
        <w:t xml:space="preserve"> trabaja con </w:t>
      </w:r>
      <w:r w:rsidR="000500E9" w:rsidRPr="000500E9">
        <w:rPr>
          <w:lang w:val="es-EC"/>
        </w:rPr>
        <w:t>clínicas</w:t>
      </w:r>
      <w:r w:rsidR="00853B1B">
        <w:rPr>
          <w:lang w:val="es-EC"/>
        </w:rPr>
        <w:t xml:space="preserve"> </w:t>
      </w:r>
      <w:r w:rsidR="00236AD0" w:rsidRPr="000500E9">
        <w:rPr>
          <w:lang w:val="es-EC"/>
        </w:rPr>
        <w:t xml:space="preserve">de </w:t>
      </w:r>
      <w:r w:rsidR="009A0AC2">
        <w:rPr>
          <w:lang w:val="es-EC"/>
        </w:rPr>
        <w:t xml:space="preserve">la </w:t>
      </w:r>
      <w:r w:rsidR="00236AD0" w:rsidRPr="000500E9">
        <w:rPr>
          <w:lang w:val="es-EC"/>
        </w:rPr>
        <w:t>red</w:t>
      </w:r>
      <w:r w:rsidR="009A0AC2">
        <w:rPr>
          <w:lang w:val="es-EC"/>
        </w:rPr>
        <w:t xml:space="preserve"> </w:t>
      </w:r>
      <w:r w:rsidR="00236AD0" w:rsidRPr="000500E9">
        <w:rPr>
          <w:lang w:val="es-EC"/>
        </w:rPr>
        <w:t>de seguridad</w:t>
      </w:r>
      <w:r w:rsidR="00853B1B">
        <w:rPr>
          <w:lang w:val="es-EC"/>
        </w:rPr>
        <w:t xml:space="preserve"> locales </w:t>
      </w:r>
      <w:r w:rsidR="00236AD0" w:rsidRPr="000500E9">
        <w:rPr>
          <w:lang w:val="es-EC"/>
        </w:rPr>
        <w:t xml:space="preserve">para </w:t>
      </w:r>
      <w:r w:rsidR="00853B1B" w:rsidRPr="00853B1B">
        <w:rPr>
          <w:lang w:val="es-EC"/>
        </w:rPr>
        <w:t xml:space="preserve">proporcionar a las </w:t>
      </w:r>
      <w:r w:rsidR="00461871">
        <w:rPr>
          <w:lang w:val="es-EC"/>
        </w:rPr>
        <w:t>persona</w:t>
      </w:r>
      <w:r w:rsidR="000500E9">
        <w:rPr>
          <w:lang w:val="es-EC"/>
        </w:rPr>
        <w:t>s</w:t>
      </w:r>
      <w:r w:rsidR="00236AD0" w:rsidRPr="000500E9">
        <w:rPr>
          <w:lang w:val="es-EC"/>
        </w:rPr>
        <w:t xml:space="preserve"> eligibles </w:t>
      </w:r>
      <w:r w:rsidR="000500E9" w:rsidRPr="000500E9">
        <w:rPr>
          <w:lang w:val="es-EC"/>
        </w:rPr>
        <w:t>acceso</w:t>
      </w:r>
      <w:r w:rsidR="00236AD0" w:rsidRPr="000500E9">
        <w:rPr>
          <w:lang w:val="es-EC"/>
        </w:rPr>
        <w:t xml:space="preserve"> a </w:t>
      </w:r>
      <w:r w:rsidR="000500E9" w:rsidRPr="000500E9">
        <w:rPr>
          <w:lang w:val="es-EC"/>
        </w:rPr>
        <w:t>atención</w:t>
      </w:r>
      <w:r w:rsidR="00236AD0" w:rsidRPr="000500E9">
        <w:rPr>
          <w:lang w:val="es-EC"/>
        </w:rPr>
        <w:t xml:space="preserve"> especializada y servicios diagnósticos gratis o a precio reducido. Todos </w:t>
      </w:r>
      <w:r w:rsidR="008C29DD">
        <w:rPr>
          <w:lang w:val="es-EC"/>
        </w:rPr>
        <w:t xml:space="preserve">los </w:t>
      </w:r>
      <w:r w:rsidR="00236AD0" w:rsidRPr="000500E9">
        <w:rPr>
          <w:lang w:val="es-EC"/>
        </w:rPr>
        <w:t>client</w:t>
      </w:r>
      <w:r w:rsidR="000500E9" w:rsidRPr="000500E9">
        <w:rPr>
          <w:lang w:val="es-EC"/>
        </w:rPr>
        <w:t>e</w:t>
      </w:r>
      <w:r w:rsidR="00236AD0" w:rsidRPr="000500E9">
        <w:rPr>
          <w:lang w:val="es-EC"/>
        </w:rPr>
        <w:t>s de CATCH son</w:t>
      </w:r>
      <w:r w:rsidR="000500E9" w:rsidRPr="000500E9">
        <w:rPr>
          <w:lang w:val="es-EC"/>
        </w:rPr>
        <w:t xml:space="preserve"> evaluados por la clínica de </w:t>
      </w:r>
      <w:r w:rsidR="009A0AC2">
        <w:rPr>
          <w:lang w:val="es-EC"/>
        </w:rPr>
        <w:t xml:space="preserve">la </w:t>
      </w:r>
      <w:r w:rsidR="000500E9" w:rsidRPr="000500E9">
        <w:rPr>
          <w:lang w:val="es-EC"/>
        </w:rPr>
        <w:t>red de seguridad para asegurar que cumpl</w:t>
      </w:r>
      <w:r w:rsidR="000500E9">
        <w:rPr>
          <w:lang w:val="es-EC"/>
        </w:rPr>
        <w:t>a</w:t>
      </w:r>
      <w:r w:rsidR="000500E9" w:rsidRPr="000500E9">
        <w:rPr>
          <w:lang w:val="es-EC"/>
        </w:rPr>
        <w:t xml:space="preserve">n con los requisitos de elegibilidad </w:t>
      </w:r>
      <w:r w:rsidR="002E27FC">
        <w:rPr>
          <w:lang w:val="es-EC"/>
        </w:rPr>
        <w:t>para el</w:t>
      </w:r>
      <w:r w:rsidR="000500E9" w:rsidRPr="000500E9">
        <w:rPr>
          <w:lang w:val="es-EC"/>
        </w:rPr>
        <w:t xml:space="preserve"> programa. Para recibir servicios donados por el programa, tod</w:t>
      </w:r>
      <w:r w:rsidR="008C29DD">
        <w:rPr>
          <w:lang w:val="es-EC"/>
        </w:rPr>
        <w:t>os</w:t>
      </w:r>
      <w:r w:rsidR="00461871">
        <w:rPr>
          <w:lang w:val="es-EC"/>
        </w:rPr>
        <w:t xml:space="preserve"> </w:t>
      </w:r>
      <w:r w:rsidR="008C29DD">
        <w:rPr>
          <w:lang w:val="es-EC"/>
        </w:rPr>
        <w:t>los individuos</w:t>
      </w:r>
      <w:r w:rsidR="000500E9" w:rsidRPr="000500E9">
        <w:rPr>
          <w:lang w:val="es-EC"/>
        </w:rPr>
        <w:t xml:space="preserve"> elegible</w:t>
      </w:r>
      <w:r w:rsidR="008C29DD">
        <w:rPr>
          <w:lang w:val="es-EC"/>
        </w:rPr>
        <w:t>s</w:t>
      </w:r>
      <w:r w:rsidR="000500E9" w:rsidRPr="000500E9">
        <w:rPr>
          <w:lang w:val="es-EC"/>
        </w:rPr>
        <w:t xml:space="preserve"> debe</w:t>
      </w:r>
      <w:r w:rsidR="008C29DD">
        <w:rPr>
          <w:lang w:val="es-EC"/>
        </w:rPr>
        <w:t>n</w:t>
      </w:r>
      <w:r w:rsidR="000500E9" w:rsidRPr="000500E9">
        <w:rPr>
          <w:lang w:val="es-EC"/>
        </w:rPr>
        <w:t xml:space="preserve"> </w:t>
      </w:r>
      <w:r w:rsidR="00853B1B">
        <w:rPr>
          <w:lang w:val="es-EC"/>
        </w:rPr>
        <w:t xml:space="preserve">revisar este acuerdo y firmar con </w:t>
      </w:r>
      <w:r w:rsidR="000500E9" w:rsidRPr="000500E9">
        <w:rPr>
          <w:lang w:val="es-EC"/>
        </w:rPr>
        <w:t>iniciales.</w:t>
      </w:r>
    </w:p>
    <w:p w14:paraId="2F90C313" w14:textId="42FC7B97" w:rsidR="00A310E7" w:rsidRPr="000500E9" w:rsidRDefault="00A310E7" w:rsidP="00A310E7">
      <w:pPr>
        <w:pStyle w:val="Heading1"/>
        <w:keepNext w:val="0"/>
        <w:widowControl w:val="0"/>
        <w:rPr>
          <w:u w:val="none"/>
          <w:lang w:val="es-EC"/>
        </w:rPr>
      </w:pPr>
    </w:p>
    <w:p w14:paraId="5F9885B2" w14:textId="4B43D923" w:rsidR="00A310E7" w:rsidRPr="00461871" w:rsidRDefault="00461871" w:rsidP="00A310E7">
      <w:pPr>
        <w:pStyle w:val="Heading1"/>
        <w:keepNext w:val="0"/>
        <w:widowControl w:val="0"/>
        <w:rPr>
          <w:u w:val="none"/>
          <w:lang w:val="es-EC"/>
        </w:rPr>
      </w:pPr>
      <w:r w:rsidRPr="00461871">
        <w:rPr>
          <w:u w:val="none"/>
          <w:lang w:val="es-EC"/>
        </w:rPr>
        <w:t xml:space="preserve">El cliente de CATCH está de acuerdo con lo </w:t>
      </w:r>
      <w:r>
        <w:rPr>
          <w:u w:val="none"/>
          <w:lang w:val="es-EC"/>
        </w:rPr>
        <w:t>siguiente:</w:t>
      </w:r>
      <w:r w:rsidR="00A310E7" w:rsidRPr="00461871">
        <w:rPr>
          <w:u w:val="none"/>
          <w:lang w:val="es-EC"/>
        </w:rPr>
        <w:t xml:space="preserve"> </w:t>
      </w:r>
    </w:p>
    <w:p w14:paraId="19CE4881" w14:textId="1CA72A2F" w:rsidR="00075206" w:rsidRPr="00847255" w:rsidRDefault="00615802" w:rsidP="005906EC">
      <w:pPr>
        <w:numPr>
          <w:ilvl w:val="0"/>
          <w:numId w:val="14"/>
        </w:numPr>
        <w:rPr>
          <w:lang w:val="es-EC"/>
        </w:rPr>
      </w:pPr>
      <w:r w:rsidRPr="00461871">
        <w:rPr>
          <w:lang w:val="es-EC"/>
        </w:rPr>
        <w:t>Programar</w:t>
      </w:r>
      <w:r>
        <w:rPr>
          <w:lang w:val="es-EC"/>
        </w:rPr>
        <w:t>é</w:t>
      </w:r>
      <w:r w:rsidR="00461871" w:rsidRPr="00461871">
        <w:rPr>
          <w:lang w:val="es-EC"/>
        </w:rPr>
        <w:t xml:space="preserve"> </w:t>
      </w:r>
      <w:r w:rsidR="00853B1B">
        <w:rPr>
          <w:lang w:val="es-EC"/>
        </w:rPr>
        <w:t>mi propia</w:t>
      </w:r>
      <w:r w:rsidR="00461871" w:rsidRPr="00461871">
        <w:rPr>
          <w:lang w:val="es-EC"/>
        </w:rPr>
        <w:t xml:space="preserve"> cita con el especialista o prueba </w:t>
      </w:r>
      <w:r w:rsidRPr="00461871">
        <w:rPr>
          <w:lang w:val="es-EC"/>
        </w:rPr>
        <w:t>diagnóstica</w:t>
      </w:r>
      <w:r w:rsidR="00461871" w:rsidRPr="00461871">
        <w:rPr>
          <w:lang w:val="es-EC"/>
        </w:rPr>
        <w:t xml:space="preserve"> </w:t>
      </w:r>
      <w:r>
        <w:rPr>
          <w:lang w:val="es-EC"/>
        </w:rPr>
        <w:t>una vez que reciba</w:t>
      </w:r>
      <w:r w:rsidR="00461871" w:rsidRPr="00461871">
        <w:rPr>
          <w:lang w:val="es-EC"/>
        </w:rPr>
        <w:t xml:space="preserve"> la </w:t>
      </w:r>
      <w:r w:rsidRPr="00461871">
        <w:rPr>
          <w:lang w:val="es-EC"/>
        </w:rPr>
        <w:t>aprobación</w:t>
      </w:r>
      <w:r w:rsidR="00461871" w:rsidRPr="00461871">
        <w:rPr>
          <w:lang w:val="es-EC"/>
        </w:rPr>
        <w:t xml:space="preserve"> del Coordinador de CATCH. </w:t>
      </w:r>
      <w:r w:rsidRPr="00461871">
        <w:rPr>
          <w:lang w:val="es-EC"/>
        </w:rPr>
        <w:t>Haré</w:t>
      </w:r>
      <w:r w:rsidR="00461871" w:rsidRPr="00461871">
        <w:rPr>
          <w:lang w:val="es-EC"/>
        </w:rPr>
        <w:t xml:space="preserve"> todo esfuerzo para estar presente, pero si no puedo </w:t>
      </w:r>
      <w:r>
        <w:rPr>
          <w:lang w:val="es-EC"/>
        </w:rPr>
        <w:t>asistir</w:t>
      </w:r>
      <w:r w:rsidR="00461871" w:rsidRPr="00461871">
        <w:rPr>
          <w:lang w:val="es-EC"/>
        </w:rPr>
        <w:t xml:space="preserve">, </w:t>
      </w:r>
      <w:r w:rsidRPr="00461871">
        <w:rPr>
          <w:lang w:val="es-EC"/>
        </w:rPr>
        <w:t>notificaré</w:t>
      </w:r>
      <w:r w:rsidR="00461871" w:rsidRPr="00461871">
        <w:rPr>
          <w:lang w:val="es-EC"/>
        </w:rPr>
        <w:t xml:space="preserve"> a </w:t>
      </w:r>
      <w:r w:rsidR="008C29DD">
        <w:rPr>
          <w:lang w:val="es-EC"/>
        </w:rPr>
        <w:t>la</w:t>
      </w:r>
      <w:r w:rsidR="00461871" w:rsidRPr="00461871">
        <w:rPr>
          <w:lang w:val="es-EC"/>
        </w:rPr>
        <w:t xml:space="preserve"> oficina </w:t>
      </w:r>
      <w:r w:rsidR="008C29DD">
        <w:rPr>
          <w:lang w:val="es-EC"/>
        </w:rPr>
        <w:t xml:space="preserve">del especialista o sitio de prueba </w:t>
      </w:r>
      <w:r w:rsidR="00461871" w:rsidRPr="00461871">
        <w:rPr>
          <w:lang w:val="es-EC"/>
        </w:rPr>
        <w:t>con por lo menos 24 horas de ant</w:t>
      </w:r>
      <w:r w:rsidR="00461871">
        <w:rPr>
          <w:lang w:val="es-EC"/>
        </w:rPr>
        <w:t>elación</w:t>
      </w:r>
      <w:r w:rsidR="00461871" w:rsidRPr="00461871">
        <w:rPr>
          <w:lang w:val="es-EC"/>
        </w:rPr>
        <w:t xml:space="preserve">. </w:t>
      </w:r>
    </w:p>
    <w:p w14:paraId="62826BCD" w14:textId="77777777" w:rsidR="005906EC" w:rsidRPr="00847255" w:rsidRDefault="005906EC" w:rsidP="005906EC">
      <w:pPr>
        <w:ind w:left="360"/>
        <w:rPr>
          <w:lang w:val="es-EC"/>
        </w:rPr>
      </w:pPr>
    </w:p>
    <w:p w14:paraId="1714BA76" w14:textId="40B42A3C" w:rsidR="005906EC" w:rsidRPr="00615802" w:rsidRDefault="00615802" w:rsidP="009116CC">
      <w:pPr>
        <w:numPr>
          <w:ilvl w:val="0"/>
          <w:numId w:val="14"/>
        </w:numPr>
        <w:rPr>
          <w:lang w:val="es-EC"/>
        </w:rPr>
      </w:pPr>
      <w:r w:rsidRPr="00615802">
        <w:rPr>
          <w:lang w:val="es-EC"/>
        </w:rPr>
        <w:t>Programaré las citas únicamente con los especialistas o clínicas a las cuales he sido re</w:t>
      </w:r>
      <w:r w:rsidR="009A0AC2">
        <w:rPr>
          <w:lang w:val="es-EC"/>
        </w:rPr>
        <w:t>mitido</w:t>
      </w:r>
      <w:r w:rsidRPr="00615802">
        <w:rPr>
          <w:lang w:val="es-EC"/>
        </w:rPr>
        <w:t xml:space="preserve">. </w:t>
      </w:r>
    </w:p>
    <w:p w14:paraId="657B4C10" w14:textId="77777777" w:rsidR="00615802" w:rsidRPr="00615802" w:rsidRDefault="00615802" w:rsidP="00615802">
      <w:pPr>
        <w:rPr>
          <w:lang w:val="es-EC"/>
        </w:rPr>
      </w:pPr>
    </w:p>
    <w:p w14:paraId="4A0DEEB4" w14:textId="54D439A0" w:rsidR="00AB2063" w:rsidRPr="00615802" w:rsidRDefault="00615802" w:rsidP="005906EC">
      <w:pPr>
        <w:numPr>
          <w:ilvl w:val="0"/>
          <w:numId w:val="14"/>
        </w:numPr>
        <w:rPr>
          <w:lang w:val="es-EC"/>
        </w:rPr>
      </w:pPr>
      <w:r w:rsidRPr="00615802">
        <w:rPr>
          <w:lang w:val="es-EC"/>
        </w:rPr>
        <w:t xml:space="preserve">Después de programar la cita con el especialista o sitio de prueba, notificaré a la clínica de </w:t>
      </w:r>
      <w:r w:rsidR="009A0AC2">
        <w:rPr>
          <w:lang w:val="es-EC"/>
        </w:rPr>
        <w:t>la r</w:t>
      </w:r>
      <w:r w:rsidRPr="00615802">
        <w:rPr>
          <w:lang w:val="es-EC"/>
        </w:rPr>
        <w:t xml:space="preserve">ed de seguridad </w:t>
      </w:r>
      <w:r>
        <w:rPr>
          <w:lang w:val="es-EC"/>
        </w:rPr>
        <w:t>en cuanto a</w:t>
      </w:r>
      <w:r w:rsidRPr="00615802">
        <w:rPr>
          <w:lang w:val="es-EC"/>
        </w:rPr>
        <w:t xml:space="preserve"> la fecha </w:t>
      </w:r>
      <w:r>
        <w:rPr>
          <w:lang w:val="es-EC"/>
        </w:rPr>
        <w:t xml:space="preserve">y hora de la cita. </w:t>
      </w:r>
    </w:p>
    <w:p w14:paraId="6017BBA9" w14:textId="77777777" w:rsidR="005906EC" w:rsidRPr="00615802" w:rsidRDefault="005906EC" w:rsidP="005906EC">
      <w:pPr>
        <w:ind w:left="360"/>
        <w:rPr>
          <w:lang w:val="es-EC"/>
        </w:rPr>
      </w:pPr>
    </w:p>
    <w:p w14:paraId="6B7F9EE6" w14:textId="509D4CF7" w:rsidR="00AB2063" w:rsidRPr="00615802" w:rsidRDefault="00615802" w:rsidP="005906EC">
      <w:pPr>
        <w:numPr>
          <w:ilvl w:val="0"/>
          <w:numId w:val="14"/>
        </w:numPr>
        <w:rPr>
          <w:lang w:val="es-EC"/>
        </w:rPr>
      </w:pPr>
      <w:r w:rsidRPr="00615802">
        <w:rPr>
          <w:lang w:val="es-EC"/>
        </w:rPr>
        <w:t>Si necesito un traductor o</w:t>
      </w:r>
      <w:r>
        <w:rPr>
          <w:lang w:val="es-EC"/>
        </w:rPr>
        <w:t xml:space="preserve"> </w:t>
      </w:r>
      <w:r w:rsidRPr="00615802">
        <w:rPr>
          <w:lang w:val="es-EC"/>
        </w:rPr>
        <w:t>interprete adulto, notificar</w:t>
      </w:r>
      <w:bookmarkStart w:id="1" w:name="_Hlk37875343"/>
      <w:r w:rsidRPr="00615802">
        <w:rPr>
          <w:lang w:val="es-EC"/>
        </w:rPr>
        <w:t>é</w:t>
      </w:r>
      <w:bookmarkEnd w:id="1"/>
      <w:r w:rsidRPr="00615802">
        <w:rPr>
          <w:lang w:val="es-EC"/>
        </w:rPr>
        <w:t xml:space="preserve"> a la oficina del especialista </w:t>
      </w:r>
      <w:r>
        <w:rPr>
          <w:lang w:val="es-EC"/>
        </w:rPr>
        <w:t>con anticipación</w:t>
      </w:r>
      <w:r w:rsidRPr="00615802">
        <w:rPr>
          <w:lang w:val="es-EC"/>
        </w:rPr>
        <w:t xml:space="preserve"> de la cita. </w:t>
      </w:r>
    </w:p>
    <w:p w14:paraId="1F0B1EB4" w14:textId="77777777" w:rsidR="005906EC" w:rsidRPr="00615802" w:rsidRDefault="005906EC" w:rsidP="005906EC">
      <w:pPr>
        <w:rPr>
          <w:lang w:val="es-EC"/>
        </w:rPr>
      </w:pPr>
    </w:p>
    <w:p w14:paraId="577BC316" w14:textId="5E40FDD7" w:rsidR="005906EC" w:rsidRPr="00BE68F0" w:rsidRDefault="00615802" w:rsidP="00AA5DA2">
      <w:pPr>
        <w:numPr>
          <w:ilvl w:val="0"/>
          <w:numId w:val="14"/>
        </w:numPr>
        <w:rPr>
          <w:lang w:val="es-EC"/>
        </w:rPr>
      </w:pPr>
      <w:r w:rsidRPr="00BE68F0">
        <w:rPr>
          <w:lang w:val="es-EC"/>
        </w:rPr>
        <w:t>Llegar</w:t>
      </w:r>
      <w:r w:rsidR="00BE68F0" w:rsidRPr="00BE68F0">
        <w:rPr>
          <w:lang w:val="es-EC"/>
        </w:rPr>
        <w:t>é</w:t>
      </w:r>
      <w:r w:rsidRPr="00BE68F0">
        <w:rPr>
          <w:lang w:val="es-EC"/>
        </w:rPr>
        <w:t xml:space="preserve"> </w:t>
      </w:r>
      <w:r w:rsidR="00853B1B">
        <w:rPr>
          <w:lang w:val="es-EC"/>
        </w:rPr>
        <w:t>a</w:t>
      </w:r>
      <w:r w:rsidRPr="00BE68F0">
        <w:rPr>
          <w:lang w:val="es-EC"/>
        </w:rPr>
        <w:t xml:space="preserve"> tiempo y preparado para cada cita (por ejemplo, llevar registros e informes</w:t>
      </w:r>
      <w:r w:rsidR="00BE68F0" w:rsidRPr="00BE68F0">
        <w:rPr>
          <w:lang w:val="es-EC"/>
        </w:rPr>
        <w:t xml:space="preserve"> si me los piden). </w:t>
      </w:r>
    </w:p>
    <w:p w14:paraId="58745252" w14:textId="77777777" w:rsidR="00BE68F0" w:rsidRPr="00BE68F0" w:rsidRDefault="00BE68F0" w:rsidP="00BE68F0">
      <w:pPr>
        <w:rPr>
          <w:lang w:val="es-EC"/>
        </w:rPr>
      </w:pPr>
    </w:p>
    <w:p w14:paraId="0E639FD8" w14:textId="34A8A675" w:rsidR="005906EC" w:rsidRPr="00847255" w:rsidRDefault="00847255" w:rsidP="005906EC">
      <w:pPr>
        <w:pStyle w:val="BodyTextIndent"/>
        <w:numPr>
          <w:ilvl w:val="0"/>
          <w:numId w:val="14"/>
        </w:numPr>
        <w:rPr>
          <w:sz w:val="24"/>
          <w:lang w:val="es-EC"/>
        </w:rPr>
      </w:pPr>
      <w:r w:rsidRPr="00847255">
        <w:rPr>
          <w:sz w:val="24"/>
          <w:lang w:val="es-EC"/>
        </w:rPr>
        <w:t xml:space="preserve">Autorizo a CATCH, </w:t>
      </w:r>
      <w:r w:rsidR="009506E2">
        <w:rPr>
          <w:sz w:val="24"/>
          <w:lang w:val="es-EC"/>
        </w:rPr>
        <w:t xml:space="preserve">a </w:t>
      </w:r>
      <w:r w:rsidRPr="00847255">
        <w:rPr>
          <w:sz w:val="24"/>
          <w:lang w:val="es-EC"/>
        </w:rPr>
        <w:t xml:space="preserve">la clínica de </w:t>
      </w:r>
      <w:r w:rsidR="009A0AC2">
        <w:rPr>
          <w:sz w:val="24"/>
          <w:lang w:val="es-EC"/>
        </w:rPr>
        <w:t xml:space="preserve">la </w:t>
      </w:r>
      <w:r w:rsidRPr="00847255">
        <w:rPr>
          <w:sz w:val="24"/>
          <w:lang w:val="es-EC"/>
        </w:rPr>
        <w:t xml:space="preserve">red de seguridad, y </w:t>
      </w:r>
      <w:r w:rsidR="009506E2">
        <w:rPr>
          <w:sz w:val="24"/>
          <w:lang w:val="es-EC"/>
        </w:rPr>
        <w:t xml:space="preserve">a </w:t>
      </w:r>
      <w:r w:rsidRPr="00847255">
        <w:rPr>
          <w:sz w:val="24"/>
          <w:lang w:val="es-EC"/>
        </w:rPr>
        <w:t xml:space="preserve">los clínicos compartir </w:t>
      </w:r>
      <w:r>
        <w:rPr>
          <w:sz w:val="24"/>
          <w:lang w:val="es-EC"/>
        </w:rPr>
        <w:t xml:space="preserve">información importante acerca de mi salud. </w:t>
      </w:r>
      <w:r w:rsidRPr="00847255">
        <w:rPr>
          <w:sz w:val="24"/>
          <w:lang w:val="es-EC"/>
        </w:rPr>
        <w:t xml:space="preserve">Firmaré una </w:t>
      </w:r>
      <w:r w:rsidR="00853B1B">
        <w:rPr>
          <w:sz w:val="24"/>
          <w:lang w:val="es-EC"/>
        </w:rPr>
        <w:t>D</w:t>
      </w:r>
      <w:r w:rsidRPr="00847255">
        <w:rPr>
          <w:sz w:val="24"/>
          <w:lang w:val="es-EC"/>
        </w:rPr>
        <w:t xml:space="preserve">ivulgación de </w:t>
      </w:r>
      <w:r w:rsidR="00853B1B">
        <w:rPr>
          <w:sz w:val="24"/>
          <w:lang w:val="es-EC"/>
        </w:rPr>
        <w:t>I</w:t>
      </w:r>
      <w:r w:rsidRPr="00847255">
        <w:rPr>
          <w:sz w:val="24"/>
          <w:lang w:val="es-EC"/>
        </w:rPr>
        <w:t xml:space="preserve">nformación, tal como </w:t>
      </w:r>
      <w:r>
        <w:rPr>
          <w:sz w:val="24"/>
          <w:lang w:val="es-EC"/>
        </w:rPr>
        <w:t>se la proporciona</w:t>
      </w:r>
      <w:r w:rsidRPr="00847255">
        <w:rPr>
          <w:sz w:val="24"/>
          <w:lang w:val="es-EC"/>
        </w:rPr>
        <w:t xml:space="preserve"> la clínica de la re</w:t>
      </w:r>
      <w:r>
        <w:rPr>
          <w:sz w:val="24"/>
          <w:lang w:val="es-EC"/>
        </w:rPr>
        <w:t>d de seguridad.</w:t>
      </w:r>
      <w:r w:rsidR="006B5D11" w:rsidRPr="00847255">
        <w:rPr>
          <w:sz w:val="24"/>
          <w:lang w:val="es-EC"/>
        </w:rPr>
        <w:t xml:space="preserve"> </w:t>
      </w:r>
      <w:r w:rsidR="00A50F47" w:rsidRPr="00847255">
        <w:rPr>
          <w:sz w:val="24"/>
          <w:lang w:val="es-EC"/>
        </w:rPr>
        <w:t xml:space="preserve"> </w:t>
      </w:r>
    </w:p>
    <w:p w14:paraId="6238242F" w14:textId="0C73ACA0" w:rsidR="005906EC" w:rsidRPr="00847255" w:rsidRDefault="005906EC" w:rsidP="005906EC">
      <w:pPr>
        <w:rPr>
          <w:lang w:val="es-EC"/>
        </w:rPr>
      </w:pPr>
    </w:p>
    <w:p w14:paraId="0FAEB91F" w14:textId="68470B0E" w:rsidR="005906EC" w:rsidRPr="009506E2" w:rsidRDefault="00847255" w:rsidP="005906EC">
      <w:pPr>
        <w:numPr>
          <w:ilvl w:val="0"/>
          <w:numId w:val="14"/>
        </w:numPr>
        <w:rPr>
          <w:lang w:val="es-EC"/>
        </w:rPr>
      </w:pPr>
      <w:r w:rsidRPr="00847255">
        <w:rPr>
          <w:lang w:val="es-EC"/>
        </w:rPr>
        <w:t xml:space="preserve">Notificaré al Coordinador de CATCH si </w:t>
      </w:r>
      <w:r>
        <w:rPr>
          <w:lang w:val="es-EC"/>
        </w:rPr>
        <w:t xml:space="preserve">se </w:t>
      </w:r>
      <w:r w:rsidRPr="00847255">
        <w:rPr>
          <w:lang w:val="es-EC"/>
        </w:rPr>
        <w:t>me re</w:t>
      </w:r>
      <w:r>
        <w:rPr>
          <w:lang w:val="es-EC"/>
        </w:rPr>
        <w:t>mit</w:t>
      </w:r>
      <w:r w:rsidR="007145A2">
        <w:rPr>
          <w:lang w:val="es-EC"/>
        </w:rPr>
        <w:t>e</w:t>
      </w:r>
      <w:r>
        <w:rPr>
          <w:lang w:val="es-EC"/>
        </w:rPr>
        <w:t>n</w:t>
      </w:r>
      <w:r w:rsidRPr="00847255">
        <w:rPr>
          <w:lang w:val="es-EC"/>
        </w:rPr>
        <w:t xml:space="preserve"> para pruebas</w:t>
      </w:r>
      <w:r>
        <w:rPr>
          <w:lang w:val="es-EC"/>
        </w:rPr>
        <w:t xml:space="preserve"> cualquieras</w:t>
      </w:r>
      <w:r w:rsidRPr="00847255">
        <w:rPr>
          <w:lang w:val="es-EC"/>
        </w:rPr>
        <w:t xml:space="preserve"> fuera de la</w:t>
      </w:r>
      <w:r>
        <w:rPr>
          <w:lang w:val="es-EC"/>
        </w:rPr>
        <w:t xml:space="preserve"> oficina del especialista. </w:t>
      </w:r>
      <w:r w:rsidRPr="00847255">
        <w:rPr>
          <w:lang w:val="es-EC"/>
        </w:rPr>
        <w:t>Si no se coordina, esto puede resultar en una factur</w:t>
      </w:r>
      <w:r w:rsidR="007145A2">
        <w:rPr>
          <w:lang w:val="es-EC"/>
        </w:rPr>
        <w:t>a</w:t>
      </w:r>
      <w:r w:rsidRPr="00847255">
        <w:rPr>
          <w:lang w:val="es-EC"/>
        </w:rPr>
        <w:t xml:space="preserve">. </w:t>
      </w:r>
    </w:p>
    <w:p w14:paraId="3DA41B41" w14:textId="5E58CC9E" w:rsidR="00E870FE" w:rsidRPr="009506E2" w:rsidRDefault="00AB2063" w:rsidP="005906EC">
      <w:pPr>
        <w:rPr>
          <w:lang w:val="es-EC"/>
        </w:rPr>
      </w:pPr>
      <w:r w:rsidRPr="009506E2">
        <w:rPr>
          <w:lang w:val="es-EC"/>
        </w:rPr>
        <w:t xml:space="preserve"> </w:t>
      </w:r>
    </w:p>
    <w:p w14:paraId="1A6E7CE1" w14:textId="540A1262" w:rsidR="00962549" w:rsidRDefault="00FF006C" w:rsidP="00C52C26">
      <w:pPr>
        <w:numPr>
          <w:ilvl w:val="0"/>
          <w:numId w:val="14"/>
        </w:numPr>
        <w:rPr>
          <w:lang w:val="es-EC"/>
        </w:rPr>
      </w:pPr>
      <w:r w:rsidRPr="00FF006C">
        <w:rPr>
          <w:lang w:val="es-EC"/>
        </w:rPr>
        <w:t xml:space="preserve">Entiendo que </w:t>
      </w:r>
      <w:r w:rsidR="007145A2" w:rsidRPr="00FF006C">
        <w:rPr>
          <w:lang w:val="es-EC"/>
        </w:rPr>
        <w:t>puede</w:t>
      </w:r>
      <w:r w:rsidRPr="00FF006C">
        <w:rPr>
          <w:lang w:val="es-EC"/>
        </w:rPr>
        <w:t xml:space="preserve"> haber servicios en este programa que no son gratis, por los cuales se me </w:t>
      </w:r>
      <w:r w:rsidR="00853B1B" w:rsidRPr="00853B1B">
        <w:rPr>
          <w:lang w:val="es-EC"/>
        </w:rPr>
        <w:t>facturarán</w:t>
      </w:r>
      <w:r w:rsidRPr="00FF006C">
        <w:rPr>
          <w:lang w:val="es-EC"/>
        </w:rPr>
        <w:t>.</w:t>
      </w:r>
      <w:r w:rsidRPr="009506E2">
        <w:rPr>
          <w:lang w:val="es-EC"/>
        </w:rPr>
        <w:t xml:space="preserve"> </w:t>
      </w:r>
      <w:r w:rsidRPr="00FF006C">
        <w:rPr>
          <w:lang w:val="es-EC"/>
        </w:rPr>
        <w:t>Cuento que la oficina/sit</w:t>
      </w:r>
      <w:r w:rsidR="008C29DD">
        <w:rPr>
          <w:lang w:val="es-EC"/>
        </w:rPr>
        <w:t>i</w:t>
      </w:r>
      <w:r w:rsidRPr="00FF006C">
        <w:rPr>
          <w:lang w:val="es-EC"/>
        </w:rPr>
        <w:t xml:space="preserve">o de prueba me lo </w:t>
      </w:r>
      <w:r w:rsidR="007145A2" w:rsidRPr="00FF006C">
        <w:rPr>
          <w:lang w:val="es-EC"/>
        </w:rPr>
        <w:t>indicar</w:t>
      </w:r>
      <w:r w:rsidR="007145A2" w:rsidRPr="007145A2">
        <w:rPr>
          <w:lang w:val="es-EC"/>
        </w:rPr>
        <w:t>á</w:t>
      </w:r>
      <w:r w:rsidRPr="00FF006C">
        <w:rPr>
          <w:lang w:val="es-EC"/>
        </w:rPr>
        <w:t xml:space="preserve"> de antemano para que pued</w:t>
      </w:r>
      <w:r w:rsidR="00853B1B">
        <w:rPr>
          <w:lang w:val="es-EC"/>
        </w:rPr>
        <w:t>a</w:t>
      </w:r>
      <w:r w:rsidRPr="00FF006C">
        <w:rPr>
          <w:lang w:val="es-EC"/>
        </w:rPr>
        <w:t xml:space="preserve"> decid</w:t>
      </w:r>
      <w:r>
        <w:rPr>
          <w:lang w:val="es-EC"/>
        </w:rPr>
        <w:t>i</w:t>
      </w:r>
      <w:r w:rsidRPr="00FF006C">
        <w:rPr>
          <w:lang w:val="es-EC"/>
        </w:rPr>
        <w:t xml:space="preserve">r proceder o no. </w:t>
      </w:r>
    </w:p>
    <w:p w14:paraId="32F36342" w14:textId="77777777" w:rsidR="00FF006C" w:rsidRPr="00FF006C" w:rsidRDefault="00FF006C" w:rsidP="00FF006C">
      <w:pPr>
        <w:rPr>
          <w:lang w:val="es-EC"/>
        </w:rPr>
      </w:pPr>
    </w:p>
    <w:p w14:paraId="62CACBC3" w14:textId="1563BFEF" w:rsidR="00E870FE" w:rsidRPr="00F17A6E" w:rsidRDefault="00FF006C" w:rsidP="005906EC">
      <w:pPr>
        <w:numPr>
          <w:ilvl w:val="0"/>
          <w:numId w:val="14"/>
        </w:numPr>
        <w:rPr>
          <w:lang w:val="es-EC"/>
        </w:rPr>
      </w:pPr>
      <w:r w:rsidRPr="00F17A6E">
        <w:rPr>
          <w:lang w:val="es-EC"/>
        </w:rPr>
        <w:t>Contactar</w:t>
      </w:r>
      <w:r w:rsidR="009506E2" w:rsidRPr="009506E2">
        <w:rPr>
          <w:lang w:val="es-EC"/>
        </w:rPr>
        <w:t>é</w:t>
      </w:r>
      <w:r w:rsidRPr="00F17A6E">
        <w:rPr>
          <w:lang w:val="es-EC"/>
        </w:rPr>
        <w:t xml:space="preserve"> </w:t>
      </w:r>
      <w:r w:rsidR="00F17A6E">
        <w:rPr>
          <w:lang w:val="es-EC"/>
        </w:rPr>
        <w:t>inmediatamente</w:t>
      </w:r>
      <w:r w:rsidRPr="00F17A6E">
        <w:rPr>
          <w:lang w:val="es-EC"/>
        </w:rPr>
        <w:t xml:space="preserve"> a la </w:t>
      </w:r>
      <w:r w:rsidR="00F17A6E" w:rsidRPr="00F17A6E">
        <w:rPr>
          <w:lang w:val="es-EC"/>
        </w:rPr>
        <w:t>clínica</w:t>
      </w:r>
      <w:r w:rsidRPr="00F17A6E">
        <w:rPr>
          <w:lang w:val="es-EC"/>
        </w:rPr>
        <w:t xml:space="preserve"> de la red de seguridad si hay cambios en mis ingresos, </w:t>
      </w:r>
      <w:r w:rsidR="00F17A6E" w:rsidRPr="00F17A6E">
        <w:rPr>
          <w:lang w:val="es-EC"/>
        </w:rPr>
        <w:t>dirección</w:t>
      </w:r>
      <w:r w:rsidRPr="00F17A6E">
        <w:rPr>
          <w:lang w:val="es-EC"/>
        </w:rPr>
        <w:t xml:space="preserve">, </w:t>
      </w:r>
      <w:r w:rsidR="009506E2" w:rsidRPr="00F17A6E">
        <w:rPr>
          <w:lang w:val="es-EC"/>
        </w:rPr>
        <w:t>número</w:t>
      </w:r>
      <w:r w:rsidRPr="00F17A6E">
        <w:rPr>
          <w:lang w:val="es-EC"/>
        </w:rPr>
        <w:t xml:space="preserve"> de </w:t>
      </w:r>
      <w:r w:rsidR="00F17A6E" w:rsidRPr="00F17A6E">
        <w:rPr>
          <w:lang w:val="es-EC"/>
        </w:rPr>
        <w:t>teléfono</w:t>
      </w:r>
      <w:r w:rsidRPr="00F17A6E">
        <w:rPr>
          <w:lang w:val="es-EC"/>
        </w:rPr>
        <w:t xml:space="preserve">, o </w:t>
      </w:r>
      <w:r w:rsidR="00F17A6E" w:rsidRPr="00F17A6E">
        <w:rPr>
          <w:lang w:val="es-EC"/>
        </w:rPr>
        <w:t>cua</w:t>
      </w:r>
      <w:r w:rsidR="00F17A6E">
        <w:rPr>
          <w:lang w:val="es-EC"/>
        </w:rPr>
        <w:t xml:space="preserve">ndo </w:t>
      </w:r>
      <w:r w:rsidR="00F17A6E" w:rsidRPr="00F17A6E">
        <w:rPr>
          <w:lang w:val="es-EC"/>
        </w:rPr>
        <w:t xml:space="preserve">sea </w:t>
      </w:r>
      <w:r w:rsidRPr="00F17A6E">
        <w:rPr>
          <w:lang w:val="es-EC"/>
        </w:rPr>
        <w:t xml:space="preserve">eligible para Medicaid, </w:t>
      </w:r>
      <w:r w:rsidR="00F17A6E">
        <w:rPr>
          <w:lang w:val="es-EC"/>
        </w:rPr>
        <w:t>seguro privado, o acceso a otro</w:t>
      </w:r>
      <w:r w:rsidR="009A0AC2">
        <w:rPr>
          <w:lang w:val="es-EC"/>
        </w:rPr>
        <w:t>s</w:t>
      </w:r>
      <w:r w:rsidR="00F17A6E">
        <w:rPr>
          <w:lang w:val="es-EC"/>
        </w:rPr>
        <w:t xml:space="preserve"> beneficios de salud. </w:t>
      </w:r>
    </w:p>
    <w:p w14:paraId="58C768CA" w14:textId="77777777" w:rsidR="005906EC" w:rsidRPr="00F17A6E" w:rsidRDefault="005906EC" w:rsidP="005906EC">
      <w:pPr>
        <w:rPr>
          <w:lang w:val="es-EC"/>
        </w:rPr>
      </w:pPr>
    </w:p>
    <w:p w14:paraId="7EEA6B47" w14:textId="5876A95B" w:rsidR="00B40987" w:rsidRPr="00CD26A9" w:rsidRDefault="00F17A6E" w:rsidP="001C5E00">
      <w:pPr>
        <w:widowControl w:val="0"/>
        <w:numPr>
          <w:ilvl w:val="0"/>
          <w:numId w:val="14"/>
        </w:numPr>
        <w:rPr>
          <w:lang w:val="es-EC"/>
        </w:rPr>
      </w:pPr>
      <w:r w:rsidRPr="00CD26A9">
        <w:rPr>
          <w:lang w:val="es-EC"/>
        </w:rPr>
        <w:t>De inmediato facilitar</w:t>
      </w:r>
      <w:r w:rsidR="00853B1B" w:rsidRPr="00853B1B">
        <w:rPr>
          <w:lang w:val="es-EC"/>
        </w:rPr>
        <w:t>é</w:t>
      </w:r>
      <w:r w:rsidRPr="00CD26A9">
        <w:rPr>
          <w:lang w:val="es-EC"/>
        </w:rPr>
        <w:t xml:space="preserve"> información de elegibilidad que pueda ser pedida por la clínica de </w:t>
      </w:r>
      <w:r w:rsidR="009506E2">
        <w:rPr>
          <w:lang w:val="es-EC"/>
        </w:rPr>
        <w:t xml:space="preserve">la </w:t>
      </w:r>
      <w:r w:rsidRPr="00CD26A9">
        <w:rPr>
          <w:lang w:val="es-EC"/>
        </w:rPr>
        <w:t xml:space="preserve">red de seguridad. </w:t>
      </w:r>
      <w:r w:rsidR="009506E2" w:rsidRPr="00CD26A9">
        <w:rPr>
          <w:lang w:val="es-EC"/>
        </w:rPr>
        <w:t>Haré</w:t>
      </w:r>
      <w:r w:rsidR="00CD26A9" w:rsidRPr="00CD26A9">
        <w:rPr>
          <w:lang w:val="es-EC"/>
        </w:rPr>
        <w:t xml:space="preserve"> solicitud para </w:t>
      </w:r>
      <w:r w:rsidRPr="00CD26A9">
        <w:rPr>
          <w:lang w:val="es-EC"/>
        </w:rPr>
        <w:t xml:space="preserve">Medicaid u otros programas de asistencia </w:t>
      </w:r>
      <w:r w:rsidR="00853B1B">
        <w:rPr>
          <w:lang w:val="es-EC"/>
        </w:rPr>
        <w:t>al pedido de</w:t>
      </w:r>
      <w:r w:rsidRPr="00CD26A9">
        <w:rPr>
          <w:lang w:val="es-EC"/>
        </w:rPr>
        <w:t xml:space="preserve"> la </w:t>
      </w:r>
      <w:r w:rsidR="00CD26A9" w:rsidRPr="00CD26A9">
        <w:rPr>
          <w:lang w:val="es-EC"/>
        </w:rPr>
        <w:t>clínica</w:t>
      </w:r>
      <w:r w:rsidRPr="00CD26A9">
        <w:rPr>
          <w:lang w:val="es-EC"/>
        </w:rPr>
        <w:t xml:space="preserve"> de </w:t>
      </w:r>
      <w:r w:rsidR="009A0AC2">
        <w:rPr>
          <w:lang w:val="es-EC"/>
        </w:rPr>
        <w:t xml:space="preserve">la </w:t>
      </w:r>
      <w:r w:rsidRPr="00CD26A9">
        <w:rPr>
          <w:lang w:val="es-EC"/>
        </w:rPr>
        <w:t xml:space="preserve">red de seguridad, si </w:t>
      </w:r>
      <w:r w:rsidR="00CD26A9" w:rsidRPr="00CD26A9">
        <w:rPr>
          <w:lang w:val="es-EC"/>
        </w:rPr>
        <w:t>corresponde</w:t>
      </w:r>
      <w:r w:rsidRPr="00CD26A9">
        <w:rPr>
          <w:lang w:val="es-EC"/>
        </w:rPr>
        <w:t xml:space="preserve">. </w:t>
      </w:r>
    </w:p>
    <w:p w14:paraId="68A42198" w14:textId="77777777" w:rsidR="009B2A57" w:rsidRPr="00CD26A9" w:rsidRDefault="009B2A57" w:rsidP="006363E1">
      <w:pPr>
        <w:rPr>
          <w:lang w:val="es-EC"/>
        </w:rPr>
      </w:pPr>
    </w:p>
    <w:p w14:paraId="5D462329" w14:textId="25077C52" w:rsidR="00A248A0" w:rsidRPr="00CD26A9" w:rsidRDefault="00CD26A9" w:rsidP="009E4D60">
      <w:pPr>
        <w:rPr>
          <w:lang w:val="es-EC"/>
        </w:rPr>
      </w:pPr>
      <w:r w:rsidRPr="00CD26A9">
        <w:rPr>
          <w:lang w:val="es-EC"/>
        </w:rPr>
        <w:t>Los iniciales debajo indican</w:t>
      </w:r>
      <w:r>
        <w:rPr>
          <w:lang w:val="es-EC"/>
        </w:rPr>
        <w:t xml:space="preserve"> </w:t>
      </w:r>
      <w:r w:rsidRPr="00CD26A9">
        <w:rPr>
          <w:lang w:val="es-EC"/>
        </w:rPr>
        <w:t>que el personal de la clínica de red de seguridad y el pacie</w:t>
      </w:r>
      <w:r>
        <w:rPr>
          <w:lang w:val="es-EC"/>
        </w:rPr>
        <w:t>nte han revisado el acuerdo en esta fecha:</w:t>
      </w:r>
    </w:p>
    <w:p w14:paraId="4A978733" w14:textId="0EB8C066" w:rsidR="00A248A0" w:rsidRPr="009506E2" w:rsidRDefault="00CD26A9" w:rsidP="009E4D60">
      <w:pPr>
        <w:rPr>
          <w:lang w:val="es-EC"/>
        </w:rPr>
      </w:pPr>
      <w:r w:rsidRPr="009506E2">
        <w:rPr>
          <w:lang w:val="es-EC"/>
        </w:rPr>
        <w:t>Fecha</w:t>
      </w:r>
      <w:r w:rsidR="00A248A0" w:rsidRPr="009506E2">
        <w:rPr>
          <w:lang w:val="es-EC"/>
        </w:rPr>
        <w:t>: ___________________</w:t>
      </w:r>
      <w:r w:rsidR="00962549" w:rsidRPr="009506E2">
        <w:rPr>
          <w:lang w:val="es-EC"/>
        </w:rPr>
        <w:t>_____________________________</w:t>
      </w:r>
    </w:p>
    <w:p w14:paraId="25888573" w14:textId="23242B7A" w:rsidR="00A248A0" w:rsidRPr="00CD26A9" w:rsidRDefault="00A248A0" w:rsidP="009E4D60">
      <w:pPr>
        <w:rPr>
          <w:lang w:val="es-EC"/>
        </w:rPr>
      </w:pPr>
      <w:r w:rsidRPr="00CD26A9">
        <w:rPr>
          <w:lang w:val="es-EC"/>
        </w:rPr>
        <w:t>Ini</w:t>
      </w:r>
      <w:r w:rsidR="00CD26A9" w:rsidRPr="00CD26A9">
        <w:rPr>
          <w:lang w:val="es-EC"/>
        </w:rPr>
        <w:t xml:space="preserve">ciales del personal de la clínica de </w:t>
      </w:r>
      <w:r w:rsidR="009506E2">
        <w:rPr>
          <w:lang w:val="es-EC"/>
        </w:rPr>
        <w:t xml:space="preserve">la </w:t>
      </w:r>
      <w:r w:rsidR="00CD26A9">
        <w:rPr>
          <w:lang w:val="es-EC"/>
        </w:rPr>
        <w:t>red de segur</w:t>
      </w:r>
      <w:r w:rsidR="009506E2">
        <w:rPr>
          <w:lang w:val="es-EC"/>
        </w:rPr>
        <w:t>idad</w:t>
      </w:r>
      <w:r w:rsidRPr="00CD26A9">
        <w:rPr>
          <w:lang w:val="es-EC"/>
        </w:rPr>
        <w:t>: _______</w:t>
      </w:r>
      <w:r w:rsidR="00962549" w:rsidRPr="00CD26A9">
        <w:rPr>
          <w:lang w:val="es-EC"/>
        </w:rPr>
        <w:t>____________________</w:t>
      </w:r>
    </w:p>
    <w:p w14:paraId="02755826" w14:textId="77EF95BD" w:rsidR="009C38FD" w:rsidRPr="00CD26A9" w:rsidRDefault="00A248A0" w:rsidP="009E4D60">
      <w:pPr>
        <w:rPr>
          <w:lang w:val="es-EC"/>
        </w:rPr>
      </w:pPr>
      <w:r w:rsidRPr="00CD26A9">
        <w:rPr>
          <w:lang w:val="es-EC"/>
        </w:rPr>
        <w:t>Ini</w:t>
      </w:r>
      <w:r w:rsidR="00CD26A9" w:rsidRPr="00CD26A9">
        <w:rPr>
          <w:lang w:val="es-EC"/>
        </w:rPr>
        <w:t>ciales del cliente de CATCH</w:t>
      </w:r>
      <w:r w:rsidRPr="00CD26A9">
        <w:rPr>
          <w:lang w:val="es-EC"/>
        </w:rPr>
        <w:t>:</w:t>
      </w:r>
      <w:r w:rsidR="00962549" w:rsidRPr="00CD26A9">
        <w:rPr>
          <w:lang w:val="es-EC"/>
        </w:rPr>
        <w:t>_________________________________</w:t>
      </w:r>
    </w:p>
    <w:p w14:paraId="041C049C" w14:textId="3E064C7B" w:rsidR="00B40987" w:rsidRDefault="00CD26A9" w:rsidP="009E4D60">
      <w:r>
        <w:t xml:space="preserve">Coordinadora de </w:t>
      </w:r>
      <w:r w:rsidR="00A248A0">
        <w:t>CATCH:</w:t>
      </w:r>
      <w:r>
        <w:t xml:space="preserve"> </w:t>
      </w:r>
      <w:r w:rsidR="00A248A0">
        <w:t>Cindy Stickel</w:t>
      </w:r>
    </w:p>
    <w:p w14:paraId="4B89F474" w14:textId="0D50BB45" w:rsidR="00A248A0" w:rsidRDefault="00A248A0" w:rsidP="009E4D60">
      <w:r>
        <w:tab/>
      </w:r>
      <w:r>
        <w:tab/>
      </w:r>
      <w:r>
        <w:tab/>
        <w:t xml:space="preserve"> 719-632-5094 ext.207</w:t>
      </w:r>
    </w:p>
    <w:p w14:paraId="310A8643" w14:textId="1A806D27" w:rsidR="00A248A0" w:rsidRPr="00A310E7" w:rsidRDefault="00A248A0" w:rsidP="009E4D60">
      <w:r>
        <w:tab/>
      </w:r>
      <w:r>
        <w:tab/>
      </w:r>
      <w:r>
        <w:tab/>
        <w:t xml:space="preserve"> </w:t>
      </w:r>
      <w:hyperlink r:id="rId9" w:history="1">
        <w:r w:rsidRPr="00CC17E0">
          <w:rPr>
            <w:rStyle w:val="Hyperlink"/>
          </w:rPr>
          <w:t>cindy.stickel@ppchp.org</w:t>
        </w:r>
      </w:hyperlink>
    </w:p>
    <w:sectPr w:rsidR="00A248A0" w:rsidRPr="00A310E7" w:rsidSect="00BD77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76F0" w14:textId="77777777" w:rsidR="00213E4D" w:rsidRDefault="00213E4D" w:rsidP="00BD7751">
      <w:r>
        <w:separator/>
      </w:r>
    </w:p>
  </w:endnote>
  <w:endnote w:type="continuationSeparator" w:id="0">
    <w:p w14:paraId="520963F8" w14:textId="77777777" w:rsidR="00213E4D" w:rsidRDefault="00213E4D" w:rsidP="00B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9C5B" w14:textId="656DC038" w:rsidR="00BD7751" w:rsidRDefault="00250F84">
    <w:pPr>
      <w:pStyle w:val="Footer"/>
    </w:pPr>
    <w:r>
      <w:tab/>
    </w:r>
    <w:r>
      <w:tab/>
    </w:r>
    <w:r w:rsidR="009C38FD">
      <w:rPr>
        <w:sz w:val="14"/>
      </w:rPr>
      <w:t>2-7-2020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379AC" w14:textId="77777777" w:rsidR="00213E4D" w:rsidRDefault="00213E4D" w:rsidP="00BD7751">
      <w:r>
        <w:separator/>
      </w:r>
    </w:p>
  </w:footnote>
  <w:footnote w:type="continuationSeparator" w:id="0">
    <w:p w14:paraId="0B5BFD44" w14:textId="77777777" w:rsidR="00213E4D" w:rsidRDefault="00213E4D" w:rsidP="00BD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8D9"/>
    <w:multiLevelType w:val="hybridMultilevel"/>
    <w:tmpl w:val="232A5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6E6"/>
    <w:multiLevelType w:val="hybridMultilevel"/>
    <w:tmpl w:val="AAB203E2"/>
    <w:lvl w:ilvl="0" w:tplc="6F4E884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D5192"/>
    <w:multiLevelType w:val="hybridMultilevel"/>
    <w:tmpl w:val="318E6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518A"/>
    <w:multiLevelType w:val="hybridMultilevel"/>
    <w:tmpl w:val="33FE0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92894"/>
    <w:multiLevelType w:val="hybridMultilevel"/>
    <w:tmpl w:val="E92C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D63CB"/>
    <w:multiLevelType w:val="hybridMultilevel"/>
    <w:tmpl w:val="451C9C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5A4600"/>
    <w:multiLevelType w:val="hybridMultilevel"/>
    <w:tmpl w:val="84D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97CF2"/>
    <w:multiLevelType w:val="hybridMultilevel"/>
    <w:tmpl w:val="0A38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B7D"/>
    <w:multiLevelType w:val="hybridMultilevel"/>
    <w:tmpl w:val="48741C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451C3"/>
    <w:multiLevelType w:val="hybridMultilevel"/>
    <w:tmpl w:val="FDFA2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51"/>
    <w:rsid w:val="000500E9"/>
    <w:rsid w:val="00075206"/>
    <w:rsid w:val="000F63EA"/>
    <w:rsid w:val="001232AB"/>
    <w:rsid w:val="00172917"/>
    <w:rsid w:val="00190637"/>
    <w:rsid w:val="00203563"/>
    <w:rsid w:val="00213E4D"/>
    <w:rsid w:val="00220DD8"/>
    <w:rsid w:val="00236AD0"/>
    <w:rsid w:val="00236D5A"/>
    <w:rsid w:val="00250F84"/>
    <w:rsid w:val="0025108B"/>
    <w:rsid w:val="002E27FC"/>
    <w:rsid w:val="002E3EFC"/>
    <w:rsid w:val="00347F54"/>
    <w:rsid w:val="003A1727"/>
    <w:rsid w:val="003B50D2"/>
    <w:rsid w:val="003F084E"/>
    <w:rsid w:val="00461871"/>
    <w:rsid w:val="00502836"/>
    <w:rsid w:val="00541A94"/>
    <w:rsid w:val="00554750"/>
    <w:rsid w:val="00562706"/>
    <w:rsid w:val="005906EC"/>
    <w:rsid w:val="00615802"/>
    <w:rsid w:val="006363E1"/>
    <w:rsid w:val="006409B7"/>
    <w:rsid w:val="00691692"/>
    <w:rsid w:val="006B5D11"/>
    <w:rsid w:val="006C3EF1"/>
    <w:rsid w:val="007145A2"/>
    <w:rsid w:val="00767B95"/>
    <w:rsid w:val="008355D8"/>
    <w:rsid w:val="00847255"/>
    <w:rsid w:val="00853B1B"/>
    <w:rsid w:val="0086220B"/>
    <w:rsid w:val="008A7250"/>
    <w:rsid w:val="008C29DD"/>
    <w:rsid w:val="00926CCE"/>
    <w:rsid w:val="00936580"/>
    <w:rsid w:val="009506E2"/>
    <w:rsid w:val="00962549"/>
    <w:rsid w:val="009A0AC2"/>
    <w:rsid w:val="009B2A57"/>
    <w:rsid w:val="009C38FD"/>
    <w:rsid w:val="009E4D60"/>
    <w:rsid w:val="00A248A0"/>
    <w:rsid w:val="00A310E7"/>
    <w:rsid w:val="00A50F47"/>
    <w:rsid w:val="00A95398"/>
    <w:rsid w:val="00AB2063"/>
    <w:rsid w:val="00AC47C6"/>
    <w:rsid w:val="00B40987"/>
    <w:rsid w:val="00BC41B9"/>
    <w:rsid w:val="00BD7751"/>
    <w:rsid w:val="00BE68F0"/>
    <w:rsid w:val="00C5247D"/>
    <w:rsid w:val="00C909BF"/>
    <w:rsid w:val="00CC07BB"/>
    <w:rsid w:val="00CD26A9"/>
    <w:rsid w:val="00D061ED"/>
    <w:rsid w:val="00DE7C24"/>
    <w:rsid w:val="00E03940"/>
    <w:rsid w:val="00E17BFA"/>
    <w:rsid w:val="00E27276"/>
    <w:rsid w:val="00E4570B"/>
    <w:rsid w:val="00E841FC"/>
    <w:rsid w:val="00E870FE"/>
    <w:rsid w:val="00EB6452"/>
    <w:rsid w:val="00EE610D"/>
    <w:rsid w:val="00F14997"/>
    <w:rsid w:val="00F17A6E"/>
    <w:rsid w:val="00F2734C"/>
    <w:rsid w:val="00F93D79"/>
    <w:rsid w:val="00FB4216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68A6"/>
  <w15:docId w15:val="{E9B533EA-4CD3-4877-BC40-7A6D00D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75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775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7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D77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BD7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7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D7751"/>
    <w:pPr>
      <w:ind w:left="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775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5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8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8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ndy.stickel@ppc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CCD5-15F3-4A73-B581-57DC8BFB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Diaz</dc:creator>
  <cp:lastModifiedBy>Cindy Stickel</cp:lastModifiedBy>
  <cp:revision>2</cp:revision>
  <cp:lastPrinted>2015-09-30T13:34:00Z</cp:lastPrinted>
  <dcterms:created xsi:type="dcterms:W3CDTF">2020-04-29T19:18:00Z</dcterms:created>
  <dcterms:modified xsi:type="dcterms:W3CDTF">2020-04-29T19:18:00Z</dcterms:modified>
</cp:coreProperties>
</file>