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F24" w:rsidRPr="00695086" w:rsidRDefault="008C5F24" w:rsidP="00FD193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bookmarkStart w:id="0" w:name="_GoBack"/>
      <w:bookmarkEnd w:id="0"/>
      <w:r w:rsidRPr="00695086">
        <w:rPr>
          <w:rFonts w:cs="Times New Roman"/>
        </w:rPr>
        <w:t xml:space="preserve"> </w:t>
      </w:r>
    </w:p>
    <w:p w:rsidR="00A91106" w:rsidRPr="00695086" w:rsidRDefault="00A91106" w:rsidP="00A91106">
      <w:pPr>
        <w:pBdr>
          <w:top w:val="single" w:sz="4" w:space="1" w:color="auto"/>
          <w:left w:val="single" w:sz="4" w:space="4" w:color="auto"/>
          <w:right w:val="single" w:sz="4" w:space="4" w:color="auto"/>
        </w:pBdr>
      </w:pPr>
      <w:r w:rsidRPr="00695086">
        <w:rPr>
          <w:b/>
        </w:rPr>
        <w:t xml:space="preserve">TITLE: </w:t>
      </w:r>
      <w:r w:rsidRPr="00695086">
        <w:rPr>
          <w:b/>
        </w:rPr>
        <w:tab/>
      </w:r>
      <w:r w:rsidRPr="00695086">
        <w:rPr>
          <w:b/>
        </w:rPr>
        <w:tab/>
      </w:r>
      <w:r w:rsidRPr="00695086">
        <w:rPr>
          <w:b/>
        </w:rPr>
        <w:tab/>
      </w:r>
      <w:r w:rsidR="00827EF7">
        <w:rPr>
          <w:b/>
        </w:rPr>
        <w:t>Controller</w:t>
      </w:r>
      <w:r w:rsidRPr="00695086">
        <w:rPr>
          <w:b/>
        </w:rPr>
        <w:tab/>
      </w:r>
      <w:r w:rsidRPr="00695086">
        <w:rPr>
          <w:b/>
        </w:rPr>
        <w:tab/>
      </w:r>
      <w:r w:rsidRPr="00695086">
        <w:rPr>
          <w:b/>
        </w:rPr>
        <w:tab/>
        <w:t>STATUS:</w:t>
      </w:r>
      <w:r w:rsidRPr="00695086">
        <w:t xml:space="preserve">  EXEMPT, FULL TIME</w:t>
      </w:r>
    </w:p>
    <w:p w:rsidR="008C5F24" w:rsidRPr="00695086" w:rsidRDefault="00A91106" w:rsidP="00695086">
      <w:pPr>
        <w:pBdr>
          <w:top w:val="single" w:sz="4" w:space="8" w:color="auto"/>
          <w:left w:val="single" w:sz="4" w:space="4" w:color="auto"/>
          <w:bottom w:val="single" w:sz="4" w:space="6" w:color="auto"/>
          <w:right w:val="single" w:sz="4" w:space="4" w:color="auto"/>
        </w:pBdr>
      </w:pPr>
      <w:r w:rsidRPr="00695086">
        <w:rPr>
          <w:b/>
        </w:rPr>
        <w:t>REPORTING TO</w:t>
      </w:r>
      <w:r w:rsidRPr="00695086">
        <w:t>:</w:t>
      </w:r>
      <w:r w:rsidRPr="00695086">
        <w:tab/>
        <w:t xml:space="preserve"> </w:t>
      </w:r>
      <w:r w:rsidR="00FD1933">
        <w:tab/>
      </w:r>
      <w:r w:rsidR="00833B0A">
        <w:rPr>
          <w:b/>
        </w:rPr>
        <w:t>CEO</w:t>
      </w:r>
      <w:r w:rsidRPr="00695086">
        <w:tab/>
      </w:r>
      <w:r w:rsidRPr="00695086">
        <w:tab/>
      </w:r>
      <w:r w:rsidRPr="00695086">
        <w:tab/>
      </w:r>
      <w:r w:rsidRPr="00695086">
        <w:tab/>
      </w:r>
    </w:p>
    <w:p w:rsidR="00833B0A" w:rsidRPr="00827EF7" w:rsidRDefault="00833B0A" w:rsidP="008E4E3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27EF7">
        <w:rPr>
          <w:rFonts w:cstheme="minorHAnsi"/>
        </w:rPr>
        <w:t>Community Health Partnership (CHP) was formed in 1992 by local healthcare leaders to foster a collaborative approach to addressing health care issues. We exist to improve the health of the Pikes Peak region. Our vision is to pioneer a process of collaborative leadership that results in measurable improvements in community health.</w:t>
      </w:r>
    </w:p>
    <w:p w:rsidR="008E4E3B" w:rsidRDefault="008E4E3B" w:rsidP="008E4E3B">
      <w:pPr>
        <w:spacing w:after="0" w:line="240" w:lineRule="auto"/>
        <w:rPr>
          <w:rFonts w:cstheme="minorHAnsi"/>
        </w:rPr>
      </w:pPr>
    </w:p>
    <w:p w:rsidR="00833B0A" w:rsidRPr="00827EF7" w:rsidRDefault="00833B0A" w:rsidP="008E4E3B">
      <w:pPr>
        <w:spacing w:after="0" w:line="240" w:lineRule="auto"/>
        <w:rPr>
          <w:rFonts w:cstheme="minorHAnsi"/>
        </w:rPr>
      </w:pPr>
      <w:r w:rsidRPr="00827EF7">
        <w:rPr>
          <w:rFonts w:cstheme="minorHAnsi"/>
        </w:rPr>
        <w:t xml:space="preserve">The </w:t>
      </w:r>
      <w:r w:rsidR="00827EF7">
        <w:rPr>
          <w:rFonts w:cstheme="minorHAnsi"/>
        </w:rPr>
        <w:t xml:space="preserve">Controller </w:t>
      </w:r>
      <w:r w:rsidRPr="00827EF7">
        <w:rPr>
          <w:rFonts w:cstheme="minorHAnsi"/>
        </w:rPr>
        <w:t xml:space="preserve">will be part of the senior leadership team at CHP. The </w:t>
      </w:r>
      <w:r w:rsidR="00827EF7">
        <w:rPr>
          <w:rFonts w:cstheme="minorHAnsi"/>
        </w:rPr>
        <w:t>Controller</w:t>
      </w:r>
      <w:r w:rsidRPr="00827EF7">
        <w:rPr>
          <w:rFonts w:cstheme="minorHAnsi"/>
        </w:rPr>
        <w:t xml:space="preserve"> is responsible for overseeing day-to-day financial </w:t>
      </w:r>
      <w:r w:rsidR="00827EF7">
        <w:rPr>
          <w:rFonts w:cstheme="minorHAnsi"/>
        </w:rPr>
        <w:t xml:space="preserve">and business </w:t>
      </w:r>
      <w:r w:rsidRPr="00827EF7">
        <w:rPr>
          <w:rFonts w:cstheme="minorHAnsi"/>
        </w:rPr>
        <w:t xml:space="preserve">operations including accounting, budget development, financial analysis, human resources, office management, and information technology. </w:t>
      </w:r>
      <w:r w:rsidRPr="00827EF7">
        <w:rPr>
          <w:rFonts w:eastAsia="Times New Roman" w:cstheme="minorHAnsi"/>
        </w:rPr>
        <w:t>This position reports to the Chief Executive Officer.</w:t>
      </w:r>
    </w:p>
    <w:p w:rsidR="008E4E3B" w:rsidRDefault="008E4E3B" w:rsidP="008E4E3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833B0A" w:rsidRPr="00827EF7" w:rsidRDefault="00833B0A" w:rsidP="008E4E3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27EF7">
        <w:rPr>
          <w:rFonts w:cstheme="minorHAnsi"/>
          <w:b/>
          <w:bCs/>
        </w:rPr>
        <w:t xml:space="preserve">Essential </w:t>
      </w:r>
      <w:r w:rsidR="00827EF7" w:rsidRPr="00827EF7">
        <w:rPr>
          <w:rFonts w:cstheme="minorHAnsi"/>
          <w:b/>
          <w:bCs/>
        </w:rPr>
        <w:t>Duties &amp; Responsibilities</w:t>
      </w:r>
      <w:r w:rsidRPr="00827EF7">
        <w:rPr>
          <w:rFonts w:cstheme="minorHAnsi"/>
          <w:b/>
          <w:bCs/>
        </w:rPr>
        <w:t>:</w:t>
      </w:r>
    </w:p>
    <w:p w:rsidR="00827EF7" w:rsidRPr="009B64A6" w:rsidRDefault="00827EF7" w:rsidP="008E4E3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 w:rsidRPr="009B64A6">
        <w:rPr>
          <w:rFonts w:cstheme="minorHAnsi"/>
          <w:i/>
        </w:rPr>
        <w:t>Controller</w:t>
      </w:r>
    </w:p>
    <w:p w:rsidR="003B0454" w:rsidRPr="00827EF7" w:rsidRDefault="00827EF7" w:rsidP="008E4E3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Prepare </w:t>
      </w:r>
      <w:r w:rsidR="00C87A90">
        <w:rPr>
          <w:rFonts w:cstheme="minorHAnsi"/>
        </w:rPr>
        <w:t xml:space="preserve">and/or review </w:t>
      </w:r>
      <w:r>
        <w:rPr>
          <w:rFonts w:cstheme="minorHAnsi"/>
        </w:rPr>
        <w:t>all</w:t>
      </w:r>
      <w:r w:rsidR="003B0454" w:rsidRPr="00827EF7">
        <w:rPr>
          <w:rFonts w:cstheme="minorHAnsi"/>
        </w:rPr>
        <w:t xml:space="preserve"> financial reports, including income statements, balance sheets, Board and Finance Committee</w:t>
      </w:r>
      <w:r w:rsidR="00AC03A3" w:rsidRPr="00827EF7">
        <w:rPr>
          <w:rFonts w:cstheme="minorHAnsi"/>
        </w:rPr>
        <w:t xml:space="preserve"> reports</w:t>
      </w:r>
      <w:r w:rsidR="003B0454" w:rsidRPr="00827EF7">
        <w:rPr>
          <w:rFonts w:cstheme="minorHAnsi"/>
        </w:rPr>
        <w:t>, tax returns</w:t>
      </w:r>
      <w:r w:rsidR="002E2E57" w:rsidRPr="00827EF7">
        <w:rPr>
          <w:rFonts w:cstheme="minorHAnsi"/>
        </w:rPr>
        <w:t>, payroll reports</w:t>
      </w:r>
      <w:r w:rsidRPr="00827EF7">
        <w:rPr>
          <w:rFonts w:cstheme="minorHAnsi"/>
        </w:rPr>
        <w:t>,</w:t>
      </w:r>
      <w:r w:rsidR="003B0454" w:rsidRPr="00827EF7">
        <w:rPr>
          <w:rFonts w:cstheme="minorHAnsi"/>
        </w:rPr>
        <w:t xml:space="preserve"> and reports for government regulatory agencies.   </w:t>
      </w:r>
      <w:bookmarkStart w:id="1" w:name="P10_490"/>
      <w:bookmarkEnd w:id="1"/>
      <w:r w:rsidR="003B0454" w:rsidRPr="00827EF7">
        <w:rPr>
          <w:rFonts w:cstheme="minorHAnsi"/>
        </w:rPr>
        <w:t xml:space="preserve">  </w:t>
      </w:r>
    </w:p>
    <w:p w:rsidR="009B64A6" w:rsidRPr="009B64A6" w:rsidRDefault="009B64A6" w:rsidP="008E4E3B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827EF7">
        <w:rPr>
          <w:rFonts w:cstheme="minorHAnsi"/>
        </w:rPr>
        <w:t>Develop annual budget in response to the company's business plan and monitor performance of the company and departments against the budget; identify significant variances for corrective action</w:t>
      </w:r>
      <w:r>
        <w:rPr>
          <w:rFonts w:cstheme="minorHAnsi"/>
        </w:rPr>
        <w:t xml:space="preserve">; establish schedules; collect, analyze, and consolidate financial data; and recommend plans. </w:t>
      </w:r>
    </w:p>
    <w:p w:rsidR="00606097" w:rsidRPr="00827EF7" w:rsidRDefault="00606097" w:rsidP="008E4E3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27EF7">
        <w:rPr>
          <w:rFonts w:cstheme="minorHAnsi"/>
        </w:rPr>
        <w:t>Provide timely and accurate analysis of budgets, financial reports</w:t>
      </w:r>
      <w:r w:rsidR="002E2E57" w:rsidRPr="00827EF7">
        <w:rPr>
          <w:rFonts w:cstheme="minorHAnsi"/>
        </w:rPr>
        <w:t>, proposed projects/programs</w:t>
      </w:r>
      <w:r w:rsidR="00827EF7">
        <w:rPr>
          <w:rFonts w:cstheme="minorHAnsi"/>
        </w:rPr>
        <w:t>,</w:t>
      </w:r>
      <w:r w:rsidRPr="00827EF7">
        <w:rPr>
          <w:rFonts w:cstheme="minorHAnsi"/>
        </w:rPr>
        <w:t xml:space="preserve"> and financial trends</w:t>
      </w:r>
      <w:r w:rsidR="00833B0A" w:rsidRPr="00827EF7">
        <w:rPr>
          <w:rFonts w:cstheme="minorHAnsi"/>
        </w:rPr>
        <w:t>.</w:t>
      </w:r>
    </w:p>
    <w:p w:rsidR="00827EF7" w:rsidRPr="009B64A6" w:rsidRDefault="009B64A6" w:rsidP="008E4E3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27EF7">
        <w:rPr>
          <w:rFonts w:cstheme="minorHAnsi"/>
        </w:rPr>
        <w:t xml:space="preserve">Guide </w:t>
      </w:r>
      <w:r>
        <w:rPr>
          <w:rFonts w:cstheme="minorHAnsi"/>
        </w:rPr>
        <w:t xml:space="preserve">organizational </w:t>
      </w:r>
      <w:r w:rsidRPr="00827EF7">
        <w:rPr>
          <w:rFonts w:cstheme="minorHAnsi"/>
        </w:rPr>
        <w:t>financial decisions by establishing, monitoring, and enforcing policies and procedures</w:t>
      </w:r>
      <w:r>
        <w:rPr>
          <w:rFonts w:cstheme="minorHAnsi"/>
        </w:rPr>
        <w:t xml:space="preserve"> and p</w:t>
      </w:r>
      <w:r w:rsidR="00827EF7" w:rsidRPr="00C417BC">
        <w:rPr>
          <w:rFonts w:eastAsia="Times New Roman" w:cstheme="minorHAnsi"/>
          <w:sz w:val="21"/>
          <w:szCs w:val="21"/>
        </w:rPr>
        <w:t>rovide status of financial condition by collecting, interpreting, and reporting financial data.</w:t>
      </w:r>
    </w:p>
    <w:p w:rsidR="00833B0A" w:rsidRPr="00827EF7" w:rsidRDefault="00833B0A" w:rsidP="008E4E3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27EF7">
        <w:rPr>
          <w:rFonts w:cstheme="minorHAnsi"/>
        </w:rPr>
        <w:t>Manage financial record keeping of multiple federal, state and local grants.</w:t>
      </w:r>
    </w:p>
    <w:p w:rsidR="00827EF7" w:rsidRDefault="00827EF7" w:rsidP="008E4E3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27EF7">
        <w:rPr>
          <w:rFonts w:cstheme="minorHAnsi"/>
        </w:rPr>
        <w:t>Oversee all day-to-day accounting functions, including purchasing, cash receipts, disbursements, and payroll.</w:t>
      </w:r>
    </w:p>
    <w:p w:rsidR="00827EF7" w:rsidRPr="00827EF7" w:rsidRDefault="00827EF7" w:rsidP="008E4E3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27EF7">
        <w:rPr>
          <w:rFonts w:cstheme="minorHAnsi"/>
        </w:rPr>
        <w:t xml:space="preserve">Manage investment of funds in accordance with </w:t>
      </w:r>
      <w:r w:rsidR="009B64A6">
        <w:rPr>
          <w:rFonts w:cstheme="minorHAnsi"/>
        </w:rPr>
        <w:t xml:space="preserve">the organization’s </w:t>
      </w:r>
      <w:r w:rsidRPr="00827EF7">
        <w:rPr>
          <w:rFonts w:cstheme="minorHAnsi"/>
        </w:rPr>
        <w:t xml:space="preserve">Board and Finance Committee guidelines.   </w:t>
      </w:r>
    </w:p>
    <w:p w:rsidR="00827EF7" w:rsidRPr="00827EF7" w:rsidRDefault="00827EF7" w:rsidP="008E4E3B">
      <w:pPr>
        <w:pStyle w:val="BodyText"/>
        <w:numPr>
          <w:ilvl w:val="0"/>
          <w:numId w:val="4"/>
        </w:numPr>
        <w:rPr>
          <w:rFonts w:asciiTheme="minorHAnsi" w:hAnsiTheme="minorHAnsi" w:cstheme="minorHAnsi"/>
          <w:i w:val="0"/>
          <w:szCs w:val="22"/>
        </w:rPr>
      </w:pPr>
      <w:r w:rsidRPr="00827EF7">
        <w:rPr>
          <w:rFonts w:asciiTheme="minorHAnsi" w:hAnsiTheme="minorHAnsi" w:cstheme="minorHAnsi"/>
          <w:i w:val="0"/>
          <w:szCs w:val="22"/>
        </w:rPr>
        <w:t xml:space="preserve">Serve as primary contact with external auditors for coordinating field work and providing required documentation.  </w:t>
      </w:r>
    </w:p>
    <w:p w:rsidR="00827EF7" w:rsidRPr="00827EF7" w:rsidRDefault="00827EF7" w:rsidP="008E4E3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27EF7">
        <w:rPr>
          <w:rFonts w:cstheme="minorHAnsi"/>
        </w:rPr>
        <w:t>Develop appropriate procedures and forms to ensure adequate internal controls over accounting functions and GAAP compliance.</w:t>
      </w:r>
    </w:p>
    <w:p w:rsidR="009B64A6" w:rsidRPr="00827EF7" w:rsidRDefault="009B64A6" w:rsidP="008E4E3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27EF7" w:rsidRPr="009B64A6" w:rsidRDefault="00827EF7" w:rsidP="008E4E3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 w:rsidRPr="009B64A6">
        <w:rPr>
          <w:rFonts w:cstheme="minorHAnsi"/>
          <w:i/>
        </w:rPr>
        <w:t>Business Operations</w:t>
      </w:r>
    </w:p>
    <w:p w:rsidR="009B64A6" w:rsidRPr="008E4E3B" w:rsidRDefault="009B64A6" w:rsidP="008E4E3B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8E4E3B">
        <w:rPr>
          <w:rFonts w:eastAsia="Times New Roman" w:cstheme="minorHAnsi"/>
        </w:rPr>
        <w:t xml:space="preserve">Work closely with senior management to develop a business plan for the organization, including exploring new ideas and preparing recommendations for business development. </w:t>
      </w:r>
    </w:p>
    <w:p w:rsidR="00827EF7" w:rsidRPr="00C417BC" w:rsidRDefault="00827EF7" w:rsidP="008E4E3B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C417BC">
        <w:rPr>
          <w:rFonts w:eastAsia="Times New Roman" w:cstheme="minorHAnsi"/>
        </w:rPr>
        <w:lastRenderedPageBreak/>
        <w:t>Ensure operation of equipment by establishing preventive maintenance requirements and service contracts; maintaining equipment inventories; evaluating new equipment and techniques.</w:t>
      </w:r>
    </w:p>
    <w:p w:rsidR="00827EF7" w:rsidRPr="008E4E3B" w:rsidRDefault="00827EF7" w:rsidP="008E4E3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8E4E3B">
        <w:rPr>
          <w:rFonts w:cstheme="minorHAnsi"/>
          <w:bCs/>
        </w:rPr>
        <w:t xml:space="preserve">Oversee information technology for CHP, including phones, computer security and direct contact with outsourced IT vendors. </w:t>
      </w:r>
    </w:p>
    <w:p w:rsidR="00827EF7" w:rsidRPr="008E4E3B" w:rsidRDefault="00827EF7" w:rsidP="008E4E3B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8E4E3B">
        <w:rPr>
          <w:rFonts w:cstheme="minorHAnsi"/>
        </w:rPr>
        <w:t>Provide input toward strategic direction of CHP.</w:t>
      </w:r>
    </w:p>
    <w:p w:rsidR="00827EF7" w:rsidRPr="008E4E3B" w:rsidRDefault="00827EF7" w:rsidP="008E4E3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E4E3B">
        <w:rPr>
          <w:rFonts w:cstheme="minorHAnsi"/>
        </w:rPr>
        <w:t>Oversee the human resources department, including managing the process for recruiting, hiring, and terminating staff.</w:t>
      </w:r>
    </w:p>
    <w:p w:rsidR="00827EF7" w:rsidRPr="008E4E3B" w:rsidRDefault="00827EF7" w:rsidP="008E4E3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E4E3B">
        <w:rPr>
          <w:rFonts w:cstheme="minorHAnsi"/>
        </w:rPr>
        <w:t>Oversee the selection and administration of the employee benefits package to keep it current, cost effective, and useful as a productivity, recruiting and retention tool.</w:t>
      </w:r>
    </w:p>
    <w:p w:rsidR="008E4E3B" w:rsidRPr="008E4E3B" w:rsidRDefault="00827EF7" w:rsidP="008E4E3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E4E3B">
        <w:rPr>
          <w:rFonts w:cstheme="minorHAnsi"/>
        </w:rPr>
        <w:t>Oversee 401k plan including annual compliance testing and Form 5500 preparation.</w:t>
      </w:r>
    </w:p>
    <w:p w:rsidR="008E4E3B" w:rsidRPr="008E4E3B" w:rsidRDefault="008E4E3B" w:rsidP="008E4E3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C417BC">
        <w:rPr>
          <w:rFonts w:eastAsia="Times New Roman" w:cstheme="minorHAnsi"/>
        </w:rPr>
        <w:t>Keep up-to-date by attending training and interfacing with business partners on financial security, HR trends</w:t>
      </w:r>
      <w:r>
        <w:rPr>
          <w:rFonts w:eastAsia="Times New Roman" w:cstheme="minorHAnsi"/>
        </w:rPr>
        <w:t>,</w:t>
      </w:r>
      <w:r w:rsidRPr="00C417BC">
        <w:rPr>
          <w:rFonts w:eastAsia="Times New Roman" w:cstheme="minorHAnsi"/>
        </w:rPr>
        <w:t xml:space="preserve"> and information technology</w:t>
      </w:r>
      <w:r>
        <w:rPr>
          <w:rFonts w:eastAsia="Times New Roman" w:cstheme="minorHAnsi"/>
        </w:rPr>
        <w:t xml:space="preserve">. </w:t>
      </w:r>
    </w:p>
    <w:p w:rsidR="00827EF7" w:rsidRPr="008B41A9" w:rsidRDefault="00827EF7" w:rsidP="008E4E3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E4E3B">
        <w:rPr>
          <w:rFonts w:cstheme="minorHAnsi"/>
        </w:rPr>
        <w:t>Oversee policies and procedures for the organization.</w:t>
      </w:r>
    </w:p>
    <w:p w:rsidR="008B41A9" w:rsidRPr="008E4E3B" w:rsidRDefault="008B41A9" w:rsidP="008E4E3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Cs/>
        </w:rPr>
        <w:t xml:space="preserve">Manage staff to support controller and business operations responsibilities. </w:t>
      </w:r>
    </w:p>
    <w:p w:rsidR="00606097" w:rsidRPr="008E4E3B" w:rsidRDefault="00827EF7" w:rsidP="008E4E3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8E4E3B">
        <w:rPr>
          <w:rFonts w:cstheme="minorHAnsi"/>
          <w:bCs/>
        </w:rPr>
        <w:t>Other duties as assigned</w:t>
      </w:r>
      <w:r w:rsidR="009B64A6" w:rsidRPr="008E4E3B">
        <w:rPr>
          <w:rFonts w:cstheme="minorHAnsi"/>
          <w:bCs/>
        </w:rPr>
        <w:t xml:space="preserve">. </w:t>
      </w:r>
    </w:p>
    <w:p w:rsidR="009B64A6" w:rsidRPr="009B64A6" w:rsidRDefault="009B64A6" w:rsidP="008E4E3B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bCs/>
        </w:rPr>
      </w:pPr>
    </w:p>
    <w:p w:rsidR="009B702E" w:rsidRPr="00827EF7" w:rsidRDefault="00783E8F" w:rsidP="008E4E3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27EF7">
        <w:rPr>
          <w:rFonts w:cstheme="minorHAnsi"/>
          <w:b/>
          <w:bCs/>
        </w:rPr>
        <w:t>Knowledge, Skills and Abilities:</w:t>
      </w:r>
    </w:p>
    <w:p w:rsidR="00D9123F" w:rsidRPr="00827EF7" w:rsidRDefault="00F56713" w:rsidP="008E4E3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27EF7">
        <w:rPr>
          <w:rFonts w:cstheme="minorHAnsi"/>
        </w:rPr>
        <w:t>Ability to work independently with good judgment and discretion.</w:t>
      </w:r>
    </w:p>
    <w:p w:rsidR="00D9123F" w:rsidRPr="00827EF7" w:rsidRDefault="00D9123F" w:rsidP="008E4E3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27EF7">
        <w:rPr>
          <w:rFonts w:cstheme="minorHAnsi"/>
        </w:rPr>
        <w:t xml:space="preserve">Knowledge of current accounting industry practices and generally accepted accounting principles.  </w:t>
      </w:r>
    </w:p>
    <w:p w:rsidR="003B0454" w:rsidRPr="00827EF7" w:rsidRDefault="003B0454" w:rsidP="008E4E3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27EF7">
        <w:rPr>
          <w:rFonts w:cstheme="minorHAnsi"/>
        </w:rPr>
        <w:t>Excellent analytical skills, good judgment and strong operational focus.</w:t>
      </w:r>
    </w:p>
    <w:p w:rsidR="00F56713" w:rsidRPr="00827EF7" w:rsidRDefault="00F56713" w:rsidP="008E4E3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27EF7">
        <w:rPr>
          <w:rFonts w:cstheme="minorHAnsi"/>
        </w:rPr>
        <w:t>Ability to organize, prioritize and disseminate information while working with deadlines.</w:t>
      </w:r>
    </w:p>
    <w:p w:rsidR="00F56713" w:rsidRPr="00827EF7" w:rsidRDefault="003B0454" w:rsidP="008E4E3B">
      <w:pPr>
        <w:numPr>
          <w:ilvl w:val="0"/>
          <w:numId w:val="2"/>
        </w:numPr>
        <w:spacing w:after="0" w:line="240" w:lineRule="auto"/>
        <w:contextualSpacing/>
        <w:rPr>
          <w:rFonts w:eastAsia="Calibri" w:cstheme="minorHAnsi"/>
        </w:rPr>
      </w:pPr>
      <w:r w:rsidRPr="00827EF7">
        <w:rPr>
          <w:rFonts w:eastAsia="Calibri" w:cstheme="minorHAnsi"/>
        </w:rPr>
        <w:t>Excellent p</w:t>
      </w:r>
      <w:r w:rsidR="00F56713" w:rsidRPr="00827EF7">
        <w:rPr>
          <w:rFonts w:eastAsia="Calibri" w:cstheme="minorHAnsi"/>
        </w:rPr>
        <w:t>roblem analysis and resolution skills; balance of attention to detail and overall strategic vision.</w:t>
      </w:r>
    </w:p>
    <w:p w:rsidR="00D9123F" w:rsidRPr="00827EF7" w:rsidRDefault="00D9123F" w:rsidP="008E4E3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827EF7">
        <w:rPr>
          <w:rFonts w:eastAsia="Calibri" w:cstheme="minorHAnsi"/>
        </w:rPr>
        <w:t xml:space="preserve">Proven ability to communicate effectively, both verbally and in writing, with all levels of an organization. </w:t>
      </w:r>
    </w:p>
    <w:p w:rsidR="00F56713" w:rsidRPr="00827EF7" w:rsidRDefault="00F56713" w:rsidP="008E4E3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827EF7">
        <w:rPr>
          <w:rFonts w:eastAsia="Calibri" w:cstheme="minorHAnsi"/>
        </w:rPr>
        <w:t>Ability to supervise and motivate employees and function effectively within a team.</w:t>
      </w:r>
    </w:p>
    <w:p w:rsidR="00F56713" w:rsidRDefault="00F56713" w:rsidP="008E4E3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27EF7">
        <w:rPr>
          <w:rFonts w:cstheme="minorHAnsi"/>
        </w:rPr>
        <w:t xml:space="preserve">Computer literate. Experience with accounting software (Sage preferred), Microsoft Outlook, Word, Excel and </w:t>
      </w:r>
      <w:r w:rsidR="00695086" w:rsidRPr="00827EF7">
        <w:rPr>
          <w:rFonts w:cstheme="minorHAnsi"/>
        </w:rPr>
        <w:t>PowerPoint</w:t>
      </w:r>
      <w:r w:rsidRPr="00827EF7">
        <w:rPr>
          <w:rFonts w:cstheme="minorHAnsi"/>
        </w:rPr>
        <w:t xml:space="preserve">. </w:t>
      </w:r>
      <w:r w:rsidR="00D9123F" w:rsidRPr="00827EF7">
        <w:rPr>
          <w:rFonts w:cstheme="minorHAnsi"/>
        </w:rPr>
        <w:t xml:space="preserve"> Advanced skills in Excel preferred.</w:t>
      </w:r>
    </w:p>
    <w:p w:rsidR="008E4E3B" w:rsidRPr="008E4E3B" w:rsidRDefault="008E4E3B" w:rsidP="008E4E3B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56713" w:rsidRPr="00827EF7" w:rsidRDefault="00F56713" w:rsidP="008E4E3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27EF7">
        <w:rPr>
          <w:rFonts w:cstheme="minorHAnsi"/>
          <w:b/>
          <w:bCs/>
        </w:rPr>
        <w:t>Minimum Qualifications:</w:t>
      </w:r>
    </w:p>
    <w:p w:rsidR="00A67EAB" w:rsidRPr="00827EF7" w:rsidRDefault="00F56713" w:rsidP="008E4E3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27EF7">
        <w:rPr>
          <w:rFonts w:cstheme="minorHAnsi"/>
        </w:rPr>
        <w:t xml:space="preserve">Bachelor’s degree in </w:t>
      </w:r>
      <w:r w:rsidR="00A67EAB" w:rsidRPr="00827EF7">
        <w:rPr>
          <w:rFonts w:cstheme="minorHAnsi"/>
        </w:rPr>
        <w:t xml:space="preserve">business, preferably with a concentration in </w:t>
      </w:r>
      <w:r w:rsidRPr="00827EF7">
        <w:rPr>
          <w:rFonts w:cstheme="minorHAnsi"/>
        </w:rPr>
        <w:t>accounting or finance.</w:t>
      </w:r>
    </w:p>
    <w:p w:rsidR="00F56713" w:rsidRPr="00827EF7" w:rsidRDefault="00F56713" w:rsidP="008E4E3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27EF7">
        <w:rPr>
          <w:rFonts w:cstheme="minorHAnsi"/>
        </w:rPr>
        <w:t>Current CPA</w:t>
      </w:r>
      <w:r w:rsidR="00A67EAB" w:rsidRPr="00827EF7">
        <w:rPr>
          <w:rFonts w:cstheme="minorHAnsi"/>
        </w:rPr>
        <w:t>/MBA</w:t>
      </w:r>
      <w:r w:rsidRPr="00827EF7">
        <w:rPr>
          <w:rFonts w:cstheme="minorHAnsi"/>
        </w:rPr>
        <w:t xml:space="preserve"> preferred.</w:t>
      </w:r>
    </w:p>
    <w:p w:rsidR="00F56713" w:rsidRPr="00827EF7" w:rsidRDefault="00F56713" w:rsidP="008E4E3B">
      <w:pPr>
        <w:numPr>
          <w:ilvl w:val="0"/>
          <w:numId w:val="3"/>
        </w:numPr>
        <w:spacing w:after="0" w:line="240" w:lineRule="auto"/>
        <w:contextualSpacing/>
        <w:rPr>
          <w:rFonts w:eastAsia="Calibri" w:cstheme="minorHAnsi"/>
        </w:rPr>
      </w:pPr>
      <w:r w:rsidRPr="00827EF7">
        <w:rPr>
          <w:rFonts w:eastAsia="Calibri" w:cstheme="minorHAnsi"/>
        </w:rPr>
        <w:t xml:space="preserve">Minimum </w:t>
      </w:r>
      <w:r w:rsidR="008E4E3B">
        <w:rPr>
          <w:rFonts w:eastAsia="Calibri" w:cstheme="minorHAnsi"/>
        </w:rPr>
        <w:t>five</w:t>
      </w:r>
      <w:r w:rsidRPr="00827EF7">
        <w:rPr>
          <w:rFonts w:eastAsia="Calibri" w:cstheme="minorHAnsi"/>
        </w:rPr>
        <w:t xml:space="preserve"> years’ financial/accounting management experience required; non-profit</w:t>
      </w:r>
      <w:r w:rsidR="00A67EAB" w:rsidRPr="00827EF7">
        <w:rPr>
          <w:rFonts w:eastAsia="Calibri" w:cstheme="minorHAnsi"/>
        </w:rPr>
        <w:t xml:space="preserve"> experience </w:t>
      </w:r>
      <w:r w:rsidRPr="00827EF7">
        <w:rPr>
          <w:rFonts w:eastAsia="Calibri" w:cstheme="minorHAnsi"/>
        </w:rPr>
        <w:t xml:space="preserve">preferred. </w:t>
      </w:r>
    </w:p>
    <w:p w:rsidR="00F56713" w:rsidRPr="00650361" w:rsidRDefault="00A67EAB" w:rsidP="00650361">
      <w:pPr>
        <w:numPr>
          <w:ilvl w:val="0"/>
          <w:numId w:val="3"/>
        </w:numPr>
        <w:spacing w:after="0" w:line="240" w:lineRule="auto"/>
        <w:contextualSpacing/>
        <w:rPr>
          <w:rFonts w:eastAsia="Calibri" w:cstheme="minorHAnsi"/>
        </w:rPr>
      </w:pPr>
      <w:r w:rsidRPr="00827EF7">
        <w:rPr>
          <w:rFonts w:eastAsia="Calibri" w:cstheme="minorHAnsi"/>
        </w:rPr>
        <w:t>Experience managing federal, state, and local grants preferred.</w:t>
      </w:r>
      <w:bookmarkStart w:id="2" w:name="_Hlk13569319"/>
    </w:p>
    <w:p w:rsidR="00522707" w:rsidRDefault="00522707" w:rsidP="008E4E3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eastAsia="Calibri" w:cstheme="minorHAnsi"/>
          <w:bCs/>
        </w:rPr>
      </w:pPr>
      <w:r>
        <w:rPr>
          <w:rFonts w:eastAsia="Calibri" w:cstheme="minorHAnsi"/>
          <w:bCs/>
        </w:rPr>
        <w:t>A background check will be required prior to start of employment.</w:t>
      </w:r>
    </w:p>
    <w:bookmarkEnd w:id="2"/>
    <w:p w:rsidR="00B25F7C" w:rsidRDefault="00B25F7C" w:rsidP="00B25F7C">
      <w:pPr>
        <w:autoSpaceDE w:val="0"/>
        <w:autoSpaceDN w:val="0"/>
        <w:adjustRightInd w:val="0"/>
        <w:spacing w:after="0" w:line="240" w:lineRule="auto"/>
        <w:contextualSpacing/>
        <w:rPr>
          <w:rFonts w:eastAsia="Calibri" w:cstheme="minorHAnsi"/>
          <w:bCs/>
        </w:rPr>
      </w:pPr>
    </w:p>
    <w:p w:rsidR="00BD0588" w:rsidRPr="00F74DCF" w:rsidRDefault="00BD0588" w:rsidP="00BD0588">
      <w:pPr>
        <w:pStyle w:val="NoSpacing"/>
        <w:rPr>
          <w:rFonts w:cstheme="minorHAnsi"/>
          <w:b/>
        </w:rPr>
      </w:pPr>
      <w:bookmarkStart w:id="3" w:name="_Hlk13569263"/>
      <w:r w:rsidRPr="00F74DCF">
        <w:rPr>
          <w:rFonts w:cstheme="minorHAnsi"/>
          <w:b/>
        </w:rPr>
        <w:t>Essential Job Functions Employee Must Be Able to Perform</w:t>
      </w:r>
    </w:p>
    <w:p w:rsidR="00BD0588" w:rsidRPr="00F74DCF" w:rsidRDefault="00BD0588" w:rsidP="00BD0588">
      <w:pPr>
        <w:pStyle w:val="NoSpacing"/>
        <w:numPr>
          <w:ilvl w:val="0"/>
          <w:numId w:val="11"/>
        </w:numPr>
        <w:rPr>
          <w:rFonts w:cstheme="minorHAnsi"/>
        </w:rPr>
      </w:pPr>
      <w:r w:rsidRPr="00F74DCF">
        <w:rPr>
          <w:rFonts w:cstheme="minorHAnsi"/>
        </w:rPr>
        <w:t xml:space="preserve">Must be able to remain in a stationary position 50% of the time. </w:t>
      </w:r>
    </w:p>
    <w:p w:rsidR="00BD0588" w:rsidRPr="00F74DCF" w:rsidRDefault="00BD0588" w:rsidP="00BD0588">
      <w:pPr>
        <w:pStyle w:val="NoSpacing"/>
        <w:numPr>
          <w:ilvl w:val="0"/>
          <w:numId w:val="11"/>
        </w:numPr>
        <w:rPr>
          <w:rFonts w:cstheme="minorHAnsi"/>
        </w:rPr>
      </w:pPr>
      <w:r w:rsidRPr="00F74DCF">
        <w:rPr>
          <w:rFonts w:cstheme="minorHAnsi"/>
        </w:rPr>
        <w:t xml:space="preserve">The person in this position needs to occasionally move about inside the office to access file cabinets, office machinery, etc. </w:t>
      </w:r>
    </w:p>
    <w:p w:rsidR="00BD0588" w:rsidRPr="000013CE" w:rsidRDefault="00BD0588" w:rsidP="00BD0588">
      <w:pPr>
        <w:pStyle w:val="NoSpacing"/>
        <w:numPr>
          <w:ilvl w:val="0"/>
          <w:numId w:val="11"/>
        </w:numPr>
        <w:rPr>
          <w:rFonts w:cstheme="minorHAnsi"/>
        </w:rPr>
      </w:pPr>
      <w:r w:rsidRPr="00F74DCF">
        <w:rPr>
          <w:rFonts w:cstheme="minorHAnsi"/>
        </w:rPr>
        <w:lastRenderedPageBreak/>
        <w:t>Using a computer and associated peripherals</w:t>
      </w:r>
      <w:r w:rsidRPr="000013CE">
        <w:rPr>
          <w:rFonts w:cstheme="minorHAnsi"/>
        </w:rPr>
        <w:t xml:space="preserve"> up to </w:t>
      </w:r>
      <w:r w:rsidR="00650361">
        <w:rPr>
          <w:rFonts w:cstheme="minorHAnsi"/>
        </w:rPr>
        <w:t>eight</w:t>
      </w:r>
      <w:r w:rsidRPr="000013CE">
        <w:rPr>
          <w:rFonts w:cstheme="minorHAnsi"/>
        </w:rPr>
        <w:t xml:space="preserve"> hours a day (keyboard, mouse, monitors, etc.)</w:t>
      </w:r>
      <w:r>
        <w:rPr>
          <w:rFonts w:cstheme="minorHAnsi"/>
        </w:rPr>
        <w:t xml:space="preserve">. </w:t>
      </w:r>
    </w:p>
    <w:p w:rsidR="00BD0588" w:rsidRDefault="00BD0588" w:rsidP="00BD0588">
      <w:pPr>
        <w:pStyle w:val="NoSpacing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 xml:space="preserve">Operate a computer and other office productivity machinery, such as a calculator, copy machine, and computer printer. </w:t>
      </w:r>
    </w:p>
    <w:p w:rsidR="00BD0588" w:rsidRPr="00F74DCF" w:rsidRDefault="00BD0588" w:rsidP="00BD0588">
      <w:pPr>
        <w:pStyle w:val="NoSpacing"/>
        <w:numPr>
          <w:ilvl w:val="0"/>
          <w:numId w:val="11"/>
        </w:numPr>
        <w:rPr>
          <w:rFonts w:cstheme="minorHAnsi"/>
        </w:rPr>
      </w:pPr>
      <w:r w:rsidRPr="000013CE">
        <w:rPr>
          <w:rFonts w:cstheme="minorHAnsi"/>
        </w:rPr>
        <w:t>Accessing and maintaining security of Personal Health Information (PHI)</w:t>
      </w:r>
      <w:r>
        <w:rPr>
          <w:rFonts w:cstheme="minorHAnsi"/>
        </w:rPr>
        <w:t xml:space="preserve">. </w:t>
      </w:r>
    </w:p>
    <w:p w:rsidR="00BD0588" w:rsidRDefault="00BD0588" w:rsidP="00B25F7C">
      <w:pPr>
        <w:autoSpaceDE w:val="0"/>
        <w:autoSpaceDN w:val="0"/>
        <w:adjustRightInd w:val="0"/>
        <w:spacing w:after="0" w:line="240" w:lineRule="auto"/>
        <w:contextualSpacing/>
        <w:rPr>
          <w:rFonts w:eastAsia="Calibri" w:cstheme="minorHAnsi"/>
          <w:b/>
          <w:bCs/>
        </w:rPr>
      </w:pPr>
    </w:p>
    <w:p w:rsidR="00B25F7C" w:rsidRPr="00C417BC" w:rsidRDefault="00B25F7C" w:rsidP="00B25F7C">
      <w:pPr>
        <w:autoSpaceDE w:val="0"/>
        <w:autoSpaceDN w:val="0"/>
        <w:adjustRightInd w:val="0"/>
        <w:spacing w:after="0" w:line="240" w:lineRule="auto"/>
        <w:contextualSpacing/>
        <w:rPr>
          <w:rFonts w:eastAsia="Calibri" w:cstheme="minorHAnsi"/>
          <w:b/>
          <w:bCs/>
        </w:rPr>
      </w:pPr>
      <w:r w:rsidRPr="00B25F7C">
        <w:rPr>
          <w:rFonts w:eastAsia="Calibri" w:cstheme="minorHAnsi"/>
          <w:b/>
          <w:bCs/>
        </w:rPr>
        <w:t>Benefits:</w:t>
      </w:r>
    </w:p>
    <w:p w:rsidR="00B25F7C" w:rsidRDefault="00B25F7C" w:rsidP="00B25F7C">
      <w:pPr>
        <w:numPr>
          <w:ilvl w:val="0"/>
          <w:numId w:val="9"/>
        </w:numPr>
        <w:spacing w:after="0" w:line="240" w:lineRule="auto"/>
        <w:rPr>
          <w:rFonts w:eastAsia="Times New Roman" w:cstheme="minorHAnsi"/>
        </w:rPr>
      </w:pPr>
      <w:r w:rsidRPr="00C417BC">
        <w:rPr>
          <w:rFonts w:eastAsia="Times New Roman" w:cstheme="minorHAnsi"/>
        </w:rPr>
        <w:t>We offer a very competitive benefits package, which includes: Medical Insurance, Dental Insurance, Vision Insurance, Life Insurance, Accident Insurance, Employee Assistance Program, 401k, and PTO</w:t>
      </w:r>
      <w:r w:rsidR="00615727">
        <w:rPr>
          <w:rFonts w:eastAsia="Times New Roman" w:cstheme="minorHAnsi"/>
        </w:rPr>
        <w:t>.</w:t>
      </w:r>
    </w:p>
    <w:bookmarkEnd w:id="3"/>
    <w:p w:rsidR="00B25F7C" w:rsidRPr="00827EF7" w:rsidRDefault="00B25F7C" w:rsidP="00B25F7C">
      <w:pPr>
        <w:autoSpaceDE w:val="0"/>
        <w:autoSpaceDN w:val="0"/>
        <w:adjustRightInd w:val="0"/>
        <w:spacing w:after="0" w:line="240" w:lineRule="auto"/>
        <w:contextualSpacing/>
        <w:rPr>
          <w:rFonts w:eastAsia="Calibri" w:cstheme="minorHAnsi"/>
          <w:bCs/>
        </w:rPr>
      </w:pPr>
    </w:p>
    <w:p w:rsidR="00280711" w:rsidRPr="00280711" w:rsidRDefault="00280711" w:rsidP="00280711">
      <w:pPr>
        <w:pStyle w:val="NoSpacing"/>
        <w:rPr>
          <w:b/>
          <w:szCs w:val="20"/>
        </w:rPr>
      </w:pPr>
      <w:r w:rsidRPr="00280711">
        <w:rPr>
          <w:b/>
          <w:szCs w:val="20"/>
        </w:rPr>
        <w:t>Application Process</w:t>
      </w:r>
    </w:p>
    <w:p w:rsidR="00280711" w:rsidRPr="00280711" w:rsidRDefault="00080E7D" w:rsidP="00280711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Interested candidates should submit a resume and cover letter by August 2, 2019 to </w:t>
      </w:r>
      <w:hyperlink r:id="rId7" w:history="1">
        <w:r w:rsidRPr="008E33C5">
          <w:rPr>
            <w:rStyle w:val="Hyperlink"/>
            <w:rFonts w:cs="Times New Roman"/>
            <w:szCs w:val="20"/>
          </w:rPr>
          <w:t>hr@ppchp.org</w:t>
        </w:r>
      </w:hyperlink>
      <w:r>
        <w:rPr>
          <w:rFonts w:cs="Times New Roman"/>
          <w:szCs w:val="20"/>
        </w:rPr>
        <w:t xml:space="preserve">. </w:t>
      </w:r>
    </w:p>
    <w:p w:rsidR="00280711" w:rsidRPr="00827EF7" w:rsidRDefault="00280711" w:rsidP="00655CFA">
      <w:pPr>
        <w:spacing w:after="0" w:line="240" w:lineRule="auto"/>
        <w:rPr>
          <w:rFonts w:cstheme="minorHAnsi"/>
        </w:rPr>
      </w:pPr>
    </w:p>
    <w:p w:rsidR="008E4E3B" w:rsidRDefault="008E4E3B" w:rsidP="008E4E3B">
      <w:pPr>
        <w:spacing w:after="0" w:line="240" w:lineRule="auto"/>
        <w:jc w:val="center"/>
        <w:rPr>
          <w:rFonts w:cstheme="minorHAnsi"/>
          <w:b/>
        </w:rPr>
      </w:pPr>
    </w:p>
    <w:p w:rsidR="00655CFA" w:rsidRDefault="00655CFA" w:rsidP="008E4E3B">
      <w:pPr>
        <w:spacing w:after="0" w:line="240" w:lineRule="auto"/>
        <w:jc w:val="center"/>
        <w:rPr>
          <w:rFonts w:cstheme="minorHAnsi"/>
          <w:b/>
        </w:rPr>
      </w:pPr>
      <w:r w:rsidRPr="00827EF7">
        <w:rPr>
          <w:rFonts w:cstheme="minorHAnsi"/>
          <w:b/>
        </w:rPr>
        <w:t>CHP IS AN EQUAL OPPORTUNITY EMPLOYER</w:t>
      </w:r>
    </w:p>
    <w:p w:rsidR="008E4E3B" w:rsidRPr="008E4E3B" w:rsidRDefault="008E4E3B" w:rsidP="008E4E3B">
      <w:pPr>
        <w:spacing w:after="0" w:line="240" w:lineRule="auto"/>
        <w:jc w:val="center"/>
        <w:rPr>
          <w:rFonts w:cstheme="minorHAnsi"/>
          <w:b/>
        </w:rPr>
      </w:pPr>
    </w:p>
    <w:p w:rsidR="00EF73F8" w:rsidRPr="00827EF7" w:rsidRDefault="00EF73F8" w:rsidP="009B702E">
      <w:pPr>
        <w:pStyle w:val="ListParagraph"/>
        <w:rPr>
          <w:rFonts w:cstheme="minorHAnsi"/>
        </w:rPr>
      </w:pPr>
    </w:p>
    <w:sectPr w:rsidR="00EF73F8" w:rsidRPr="00827EF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3CB" w:rsidRDefault="00F433CB" w:rsidP="00446539">
      <w:pPr>
        <w:spacing w:after="0" w:line="240" w:lineRule="auto"/>
      </w:pPr>
      <w:r>
        <w:separator/>
      </w:r>
    </w:p>
  </w:endnote>
  <w:endnote w:type="continuationSeparator" w:id="0">
    <w:p w:rsidR="00F433CB" w:rsidRDefault="00F433CB" w:rsidP="00446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933" w:rsidRDefault="00FD1933" w:rsidP="00FD1933">
    <w:pPr>
      <w:pStyle w:val="Footer"/>
    </w:pPr>
    <w:r>
      <w:t>CHP is an Equal Opportunity Employer</w:t>
    </w:r>
    <w:r w:rsidR="004922EC">
      <w:tab/>
    </w:r>
    <w:r w:rsidR="004922EC">
      <w:tab/>
    </w:r>
    <w:r w:rsidR="004922EC">
      <w:tab/>
    </w:r>
    <w:r w:rsidR="004922EC">
      <w:tab/>
      <w:t>July 2019</w:t>
    </w:r>
  </w:p>
  <w:p w:rsidR="00FD1933" w:rsidRDefault="00FD19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3CB" w:rsidRDefault="00F433CB" w:rsidP="00446539">
      <w:pPr>
        <w:spacing w:after="0" w:line="240" w:lineRule="auto"/>
      </w:pPr>
      <w:r>
        <w:separator/>
      </w:r>
    </w:p>
  </w:footnote>
  <w:footnote w:type="continuationSeparator" w:id="0">
    <w:p w:rsidR="00F433CB" w:rsidRDefault="00F433CB" w:rsidP="00446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933" w:rsidRDefault="00FD1933" w:rsidP="00FD1933">
    <w:pPr>
      <w:autoSpaceDE w:val="0"/>
      <w:autoSpaceDN w:val="0"/>
      <w:adjustRightInd w:val="0"/>
      <w:spacing w:after="0" w:line="240" w:lineRule="auto"/>
      <w:jc w:val="center"/>
    </w:pPr>
    <w:r>
      <w:rPr>
        <w:noProof/>
      </w:rPr>
      <w:drawing>
        <wp:inline distT="0" distB="0" distL="0" distR="0" wp14:anchorId="5032F240" wp14:editId="4D846880">
          <wp:extent cx="1510748" cy="454551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902" cy="495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1933" w:rsidRDefault="00FD1933" w:rsidP="00FD1933">
    <w:pPr>
      <w:autoSpaceDE w:val="0"/>
      <w:autoSpaceDN w:val="0"/>
      <w:adjustRightInd w:val="0"/>
      <w:spacing w:after="0" w:line="240" w:lineRule="auto"/>
    </w:pPr>
  </w:p>
  <w:p w:rsidR="00A91106" w:rsidRPr="00FD1933" w:rsidRDefault="00FD1933" w:rsidP="00FD1933">
    <w:pPr>
      <w:autoSpaceDE w:val="0"/>
      <w:autoSpaceDN w:val="0"/>
      <w:adjustRightInd w:val="0"/>
      <w:spacing w:after="0" w:line="240" w:lineRule="auto"/>
      <w:jc w:val="center"/>
      <w:rPr>
        <w:rFonts w:cs="Times New Roman"/>
        <w:b/>
        <w:bCs/>
        <w:sz w:val="28"/>
        <w:szCs w:val="28"/>
      </w:rPr>
    </w:pPr>
    <w:r w:rsidRPr="0089225F">
      <w:rPr>
        <w:rFonts w:cs="Times New Roman"/>
        <w:b/>
        <w:bCs/>
        <w:sz w:val="32"/>
        <w:szCs w:val="32"/>
      </w:rPr>
      <w:t>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46F60"/>
    <w:multiLevelType w:val="hybridMultilevel"/>
    <w:tmpl w:val="2EE44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84DAA"/>
    <w:multiLevelType w:val="hybridMultilevel"/>
    <w:tmpl w:val="5130F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70DDD"/>
    <w:multiLevelType w:val="hybridMultilevel"/>
    <w:tmpl w:val="20720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5324A"/>
    <w:multiLevelType w:val="multilevel"/>
    <w:tmpl w:val="EEAE2B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0C3843"/>
    <w:multiLevelType w:val="multilevel"/>
    <w:tmpl w:val="52E2F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712AD7"/>
    <w:multiLevelType w:val="multilevel"/>
    <w:tmpl w:val="871E1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1B663A"/>
    <w:multiLevelType w:val="hybridMultilevel"/>
    <w:tmpl w:val="12F25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73218"/>
    <w:multiLevelType w:val="multilevel"/>
    <w:tmpl w:val="0AA24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0E10C6"/>
    <w:multiLevelType w:val="hybridMultilevel"/>
    <w:tmpl w:val="61BC0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A7A51"/>
    <w:multiLevelType w:val="multilevel"/>
    <w:tmpl w:val="0AA24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BB2FE5"/>
    <w:multiLevelType w:val="multilevel"/>
    <w:tmpl w:val="1E785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8C5FAA"/>
    <w:multiLevelType w:val="hybridMultilevel"/>
    <w:tmpl w:val="2C60D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936FC"/>
    <w:multiLevelType w:val="hybridMultilevel"/>
    <w:tmpl w:val="36E0B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C91132"/>
    <w:multiLevelType w:val="hybridMultilevel"/>
    <w:tmpl w:val="A7BAF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6"/>
  </w:num>
  <w:num w:numId="5">
    <w:abstractNumId w:val="0"/>
  </w:num>
  <w:num w:numId="6">
    <w:abstractNumId w:val="11"/>
  </w:num>
  <w:num w:numId="7">
    <w:abstractNumId w:val="10"/>
  </w:num>
  <w:num w:numId="8">
    <w:abstractNumId w:val="4"/>
  </w:num>
  <w:num w:numId="9">
    <w:abstractNumId w:val="5"/>
  </w:num>
  <w:num w:numId="10">
    <w:abstractNumId w:val="2"/>
  </w:num>
  <w:num w:numId="11">
    <w:abstractNumId w:val="12"/>
  </w:num>
  <w:num w:numId="12">
    <w:abstractNumId w:val="3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E8F"/>
    <w:rsid w:val="00004225"/>
    <w:rsid w:val="0001207A"/>
    <w:rsid w:val="00023585"/>
    <w:rsid w:val="00080E7D"/>
    <w:rsid w:val="000917D0"/>
    <w:rsid w:val="000E59D4"/>
    <w:rsid w:val="00182C43"/>
    <w:rsid w:val="001B29E1"/>
    <w:rsid w:val="00200127"/>
    <w:rsid w:val="00201A75"/>
    <w:rsid w:val="00247FD9"/>
    <w:rsid w:val="00280711"/>
    <w:rsid w:val="002935F0"/>
    <w:rsid w:val="002E2E57"/>
    <w:rsid w:val="003303D3"/>
    <w:rsid w:val="00354CC6"/>
    <w:rsid w:val="0036775C"/>
    <w:rsid w:val="003A0B67"/>
    <w:rsid w:val="003A2257"/>
    <w:rsid w:val="003B0454"/>
    <w:rsid w:val="003B5B80"/>
    <w:rsid w:val="003E0CE3"/>
    <w:rsid w:val="00444351"/>
    <w:rsid w:val="00446539"/>
    <w:rsid w:val="00453166"/>
    <w:rsid w:val="004840DD"/>
    <w:rsid w:val="00485CC7"/>
    <w:rsid w:val="004922EC"/>
    <w:rsid w:val="00522707"/>
    <w:rsid w:val="005307DF"/>
    <w:rsid w:val="005926D4"/>
    <w:rsid w:val="005942C3"/>
    <w:rsid w:val="00595428"/>
    <w:rsid w:val="00606097"/>
    <w:rsid w:val="00615727"/>
    <w:rsid w:val="0063364E"/>
    <w:rsid w:val="00650361"/>
    <w:rsid w:val="00650770"/>
    <w:rsid w:val="00653F8D"/>
    <w:rsid w:val="00655CFA"/>
    <w:rsid w:val="0067219E"/>
    <w:rsid w:val="00695086"/>
    <w:rsid w:val="006C68AA"/>
    <w:rsid w:val="006D5CC4"/>
    <w:rsid w:val="00783E8F"/>
    <w:rsid w:val="007B3387"/>
    <w:rsid w:val="007B3B75"/>
    <w:rsid w:val="00827EF7"/>
    <w:rsid w:val="00833B0A"/>
    <w:rsid w:val="008B41A9"/>
    <w:rsid w:val="008C5F24"/>
    <w:rsid w:val="008E4E3B"/>
    <w:rsid w:val="009262C2"/>
    <w:rsid w:val="00943025"/>
    <w:rsid w:val="00971E40"/>
    <w:rsid w:val="009B64A6"/>
    <w:rsid w:val="009B702E"/>
    <w:rsid w:val="009E2993"/>
    <w:rsid w:val="00A428DA"/>
    <w:rsid w:val="00A67EAB"/>
    <w:rsid w:val="00A91106"/>
    <w:rsid w:val="00AC03A3"/>
    <w:rsid w:val="00B237DD"/>
    <w:rsid w:val="00B25F7C"/>
    <w:rsid w:val="00B42967"/>
    <w:rsid w:val="00BD0588"/>
    <w:rsid w:val="00C03A61"/>
    <w:rsid w:val="00C31ADD"/>
    <w:rsid w:val="00C3221D"/>
    <w:rsid w:val="00C87A90"/>
    <w:rsid w:val="00CE19EC"/>
    <w:rsid w:val="00CF560A"/>
    <w:rsid w:val="00D30B6E"/>
    <w:rsid w:val="00D52547"/>
    <w:rsid w:val="00D9042C"/>
    <w:rsid w:val="00D9123F"/>
    <w:rsid w:val="00DA7614"/>
    <w:rsid w:val="00E67EF4"/>
    <w:rsid w:val="00E772BE"/>
    <w:rsid w:val="00EA669F"/>
    <w:rsid w:val="00EE1EC6"/>
    <w:rsid w:val="00EF4F5D"/>
    <w:rsid w:val="00EF73F8"/>
    <w:rsid w:val="00F433CB"/>
    <w:rsid w:val="00F50DCC"/>
    <w:rsid w:val="00F56713"/>
    <w:rsid w:val="00FD1933"/>
    <w:rsid w:val="00FD1CF6"/>
    <w:rsid w:val="00FD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AB15250-2AF4-4931-A127-F42D35E18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3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E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6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539"/>
  </w:style>
  <w:style w:type="paragraph" w:styleId="Footer">
    <w:name w:val="footer"/>
    <w:basedOn w:val="Normal"/>
    <w:link w:val="FooterChar"/>
    <w:uiPriority w:val="99"/>
    <w:unhideWhenUsed/>
    <w:rsid w:val="00446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539"/>
  </w:style>
  <w:style w:type="paragraph" w:styleId="BalloonText">
    <w:name w:val="Balloon Text"/>
    <w:basedOn w:val="Normal"/>
    <w:link w:val="BalloonTextChar"/>
    <w:uiPriority w:val="99"/>
    <w:semiHidden/>
    <w:unhideWhenUsed/>
    <w:rsid w:val="008C5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F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06097"/>
    <w:pPr>
      <w:spacing w:after="0" w:line="240" w:lineRule="auto"/>
    </w:pPr>
    <w:rPr>
      <w:rFonts w:ascii="Times New Roman" w:eastAsia="Times New Roman" w:hAnsi="Times New Roman" w:cs="Times New Roman"/>
      <w:i/>
      <w:iCs/>
      <w:szCs w:val="24"/>
    </w:rPr>
  </w:style>
  <w:style w:type="character" w:customStyle="1" w:styleId="BodyTextChar">
    <w:name w:val="Body Text Char"/>
    <w:basedOn w:val="DefaultParagraphFont"/>
    <w:link w:val="BodyText"/>
    <w:rsid w:val="00606097"/>
    <w:rPr>
      <w:rFonts w:ascii="Times New Roman" w:eastAsia="Times New Roman" w:hAnsi="Times New Roman" w:cs="Times New Roman"/>
      <w:i/>
      <w:iCs/>
      <w:szCs w:val="24"/>
    </w:rPr>
  </w:style>
  <w:style w:type="paragraph" w:styleId="NormalWeb">
    <w:name w:val="Normal (Web)"/>
    <w:basedOn w:val="Normal"/>
    <w:rsid w:val="00606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A911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28071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80E7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0E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@ppch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4700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Suzanne Hampe</cp:lastModifiedBy>
  <cp:revision>2</cp:revision>
  <cp:lastPrinted>2017-06-06T21:35:00Z</cp:lastPrinted>
  <dcterms:created xsi:type="dcterms:W3CDTF">2019-07-11T16:38:00Z</dcterms:created>
  <dcterms:modified xsi:type="dcterms:W3CDTF">2019-07-11T16:38:00Z</dcterms:modified>
</cp:coreProperties>
</file>